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8"/>
        <w:gridCol w:w="2412"/>
      </w:tblGrid>
      <w:tr w:rsidR="00FE1605" w:rsidRPr="00626846" w:rsidTr="00847C67">
        <w:trPr>
          <w:trHeight w:hRule="exact" w:val="2651"/>
        </w:trPr>
        <w:tc>
          <w:tcPr>
            <w:tcW w:w="10789" w:type="dxa"/>
            <w:gridSpan w:val="2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FE1605" w:rsidRDefault="00FE1605" w:rsidP="00847C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Семинар</w:t>
            </w:r>
            <w:r w:rsidRPr="00497893">
              <w:rPr>
                <w:b/>
                <w:bCs/>
                <w:sz w:val="28"/>
                <w:szCs w:val="28"/>
              </w:rPr>
              <w:t xml:space="preserve"> </w:t>
            </w:r>
          </w:p>
          <w:p w:rsidR="00FE1605" w:rsidRPr="00497893" w:rsidRDefault="00FE1605" w:rsidP="00847C67">
            <w:pPr>
              <w:jc w:val="center"/>
              <w:rPr>
                <w:b/>
                <w:bCs/>
                <w:sz w:val="28"/>
                <w:szCs w:val="28"/>
              </w:rPr>
            </w:pPr>
            <w:r w:rsidRPr="00497893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Технологические аспекты повышения доходности в животноводстве</w:t>
            </w:r>
            <w:r w:rsidRPr="00497893">
              <w:rPr>
                <w:b/>
                <w:bCs/>
                <w:sz w:val="28"/>
                <w:szCs w:val="28"/>
              </w:rPr>
              <w:t>»</w:t>
            </w:r>
          </w:p>
          <w:p w:rsidR="00FE1605" w:rsidRDefault="00FE1605" w:rsidP="0084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Томский сельскохозяйственный</w:t>
            </w:r>
          </w:p>
          <w:p w:rsidR="00FE1605" w:rsidRPr="00F65DB7" w:rsidRDefault="00FE1605" w:rsidP="0084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– Филиал НГАУ,</w:t>
            </w:r>
            <w:r w:rsidRPr="00F65DB7">
              <w:rPr>
                <w:sz w:val="28"/>
                <w:szCs w:val="28"/>
              </w:rPr>
              <w:t xml:space="preserve"> </w:t>
            </w:r>
          </w:p>
          <w:p w:rsidR="00FE1605" w:rsidRPr="00F65DB7" w:rsidRDefault="00FE1605" w:rsidP="00847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К. Маркса, 19</w:t>
            </w:r>
          </w:p>
          <w:p w:rsidR="00FE1605" w:rsidRPr="00F65DB7" w:rsidRDefault="00FE1605" w:rsidP="00847C67">
            <w:pPr>
              <w:rPr>
                <w:b/>
                <w:sz w:val="28"/>
                <w:szCs w:val="28"/>
              </w:rPr>
            </w:pPr>
            <w:r w:rsidRPr="00F65DB7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F65DB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F65DB7">
              <w:rPr>
                <w:sz w:val="28"/>
                <w:szCs w:val="28"/>
              </w:rPr>
              <w:t xml:space="preserve"> марта 2018 г.</w:t>
            </w:r>
          </w:p>
          <w:p w:rsidR="00FE1605" w:rsidRDefault="00FE1605" w:rsidP="00847C67">
            <w:pPr>
              <w:jc w:val="right"/>
              <w:rPr>
                <w:sz w:val="28"/>
                <w:szCs w:val="28"/>
              </w:rPr>
            </w:pPr>
            <w:r w:rsidRPr="00F65DB7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                    9:00 – 18:0</w:t>
            </w:r>
            <w:r w:rsidRPr="00F65DB7">
              <w:rPr>
                <w:sz w:val="28"/>
                <w:szCs w:val="28"/>
              </w:rPr>
              <w:t>0</w:t>
            </w:r>
          </w:p>
          <w:p w:rsidR="00FE1605" w:rsidRPr="00626846" w:rsidRDefault="00FE1605" w:rsidP="00847C6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E1605" w:rsidRPr="008F34CC" w:rsidTr="00847C67">
        <w:trPr>
          <w:gridAfter w:val="1"/>
          <w:wAfter w:w="2410" w:type="dxa"/>
          <w:trHeight w:hRule="exact" w:val="1426"/>
        </w:trPr>
        <w:tc>
          <w:tcPr>
            <w:tcW w:w="837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FE1605" w:rsidRPr="008F34CC" w:rsidRDefault="00FE1605" w:rsidP="00847C67">
            <w:pPr>
              <w:pStyle w:val="22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8F34CC">
              <w:rPr>
                <w:b/>
                <w:sz w:val="24"/>
                <w:szCs w:val="24"/>
              </w:rPr>
              <w:t xml:space="preserve">Модератор: </w:t>
            </w:r>
          </w:p>
          <w:p w:rsidR="00FE1605" w:rsidRPr="002B71BB" w:rsidRDefault="00FE1605" w:rsidP="00847C67">
            <w:pPr>
              <w:pStyle w:val="22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8F34CC">
              <w:rPr>
                <w:b/>
                <w:sz w:val="24"/>
                <w:szCs w:val="24"/>
              </w:rPr>
              <w:t>Савенко А</w:t>
            </w:r>
            <w:r>
              <w:rPr>
                <w:b/>
                <w:sz w:val="24"/>
                <w:szCs w:val="24"/>
              </w:rPr>
              <w:t>.</w:t>
            </w:r>
            <w:r w:rsidRPr="008F34CC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 xml:space="preserve">., </w:t>
            </w:r>
            <w:r w:rsidRPr="008F34CC">
              <w:rPr>
                <w:sz w:val="24"/>
                <w:szCs w:val="24"/>
              </w:rPr>
              <w:t xml:space="preserve">заместитель начальника Департамента по социально-экономическому развитию села Томской области – председатель комитета по производству </w:t>
            </w:r>
          </w:p>
          <w:p w:rsidR="00FE1605" w:rsidRPr="008F34CC" w:rsidRDefault="00FE1605" w:rsidP="00847C67">
            <w:pPr>
              <w:pStyle w:val="22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</w:p>
          <w:p w:rsidR="00FE1605" w:rsidRPr="008F34CC" w:rsidRDefault="00FE1605" w:rsidP="00847C67">
            <w:pPr>
              <w:pStyle w:val="22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</w:p>
        </w:tc>
      </w:tr>
      <w:tr w:rsidR="00FE1605" w:rsidRPr="00F30F54" w:rsidTr="00847C67">
        <w:trPr>
          <w:gridAfter w:val="1"/>
          <w:wAfter w:w="2410" w:type="dxa"/>
          <w:trHeight w:hRule="exact" w:val="879"/>
        </w:trPr>
        <w:tc>
          <w:tcPr>
            <w:tcW w:w="837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FE1605" w:rsidRPr="008F34CC" w:rsidRDefault="00FE1605" w:rsidP="00847C67">
            <w:pPr>
              <w:pStyle w:val="22"/>
              <w:shd w:val="clear" w:color="auto" w:fill="auto"/>
              <w:spacing w:line="274" w:lineRule="exact"/>
              <w:ind w:firstLine="0"/>
              <w:rPr>
                <w:b/>
                <w:sz w:val="24"/>
                <w:szCs w:val="24"/>
              </w:rPr>
            </w:pPr>
            <w:r w:rsidRPr="008F34CC">
              <w:rPr>
                <w:b/>
                <w:sz w:val="24"/>
                <w:szCs w:val="24"/>
              </w:rPr>
              <w:t>Основы положительной рентабельности в животноводстве</w:t>
            </w:r>
          </w:p>
          <w:p w:rsidR="00FE1605" w:rsidRPr="00F30F54" w:rsidRDefault="00FE1605" w:rsidP="00847C67">
            <w:pPr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компании ООО «</w:t>
            </w:r>
            <w:proofErr w:type="spellStart"/>
            <w:r>
              <w:rPr>
                <w:sz w:val="26"/>
                <w:szCs w:val="26"/>
              </w:rPr>
              <w:t>Агродеталь</w:t>
            </w:r>
            <w:proofErr w:type="spellEnd"/>
            <w:r>
              <w:rPr>
                <w:sz w:val="26"/>
                <w:szCs w:val="26"/>
              </w:rPr>
              <w:t xml:space="preserve">» (г. Пермь) </w:t>
            </w:r>
          </w:p>
        </w:tc>
      </w:tr>
      <w:tr w:rsidR="00FE1605" w:rsidRPr="007E3602" w:rsidTr="00847C67">
        <w:trPr>
          <w:gridAfter w:val="1"/>
          <w:wAfter w:w="2410" w:type="dxa"/>
          <w:trHeight w:hRule="exact" w:val="1233"/>
        </w:trPr>
        <w:tc>
          <w:tcPr>
            <w:tcW w:w="837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FE1605" w:rsidRDefault="00FE1605" w:rsidP="00847C6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Комфорт коровы, как основной фактор доходности предприятия</w:t>
            </w:r>
          </w:p>
          <w:p w:rsidR="00FE1605" w:rsidRPr="002B71BB" w:rsidRDefault="00FE1605" w:rsidP="00847C67">
            <w:pPr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8F34CC">
              <w:rPr>
                <w:b/>
                <w:sz w:val="24"/>
                <w:szCs w:val="24"/>
                <w:lang w:eastAsia="en-US"/>
              </w:rPr>
              <w:t>Прилепский</w:t>
            </w:r>
            <w:proofErr w:type="spellEnd"/>
            <w:r w:rsidRPr="008F34CC">
              <w:rPr>
                <w:b/>
                <w:sz w:val="24"/>
                <w:szCs w:val="24"/>
                <w:lang w:eastAsia="en-US"/>
              </w:rPr>
              <w:t xml:space="preserve"> И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  <w:r w:rsidRPr="008F34CC">
              <w:rPr>
                <w:b/>
                <w:sz w:val="24"/>
                <w:szCs w:val="24"/>
                <w:lang w:eastAsia="en-US"/>
              </w:rPr>
              <w:t>В</w:t>
            </w:r>
            <w:r>
              <w:rPr>
                <w:b/>
                <w:sz w:val="24"/>
                <w:szCs w:val="24"/>
                <w:lang w:eastAsia="en-US"/>
              </w:rPr>
              <w:t xml:space="preserve">., </w:t>
            </w:r>
            <w:r w:rsidRPr="008F34CC">
              <w:rPr>
                <w:sz w:val="24"/>
                <w:szCs w:val="24"/>
                <w:lang w:eastAsia="en-US"/>
              </w:rPr>
              <w:t xml:space="preserve">руководитель отдела капитального оборудования </w:t>
            </w:r>
            <w:proofErr w:type="spellStart"/>
            <w:r w:rsidRPr="008F34CC">
              <w:rPr>
                <w:sz w:val="24"/>
                <w:szCs w:val="24"/>
                <w:lang w:eastAsia="en-US"/>
              </w:rPr>
              <w:t>De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34CC">
              <w:rPr>
                <w:sz w:val="24"/>
                <w:szCs w:val="24"/>
                <w:lang w:eastAsia="en-US"/>
              </w:rPr>
              <w:t>Laval</w:t>
            </w:r>
            <w:proofErr w:type="spellEnd"/>
            <w:r w:rsidRPr="008F34CC">
              <w:rPr>
                <w:sz w:val="24"/>
                <w:szCs w:val="24"/>
                <w:lang w:eastAsia="en-US"/>
              </w:rPr>
              <w:t xml:space="preserve"> </w:t>
            </w:r>
          </w:p>
          <w:p w:rsidR="00FE1605" w:rsidRPr="007E3602" w:rsidRDefault="00FE1605" w:rsidP="00847C67">
            <w:pPr>
              <w:rPr>
                <w:bCs/>
                <w:sz w:val="26"/>
                <w:szCs w:val="26"/>
              </w:rPr>
            </w:pPr>
            <w:r w:rsidRPr="008F34CC">
              <w:rPr>
                <w:sz w:val="24"/>
                <w:szCs w:val="24"/>
                <w:lang w:eastAsia="en-US"/>
              </w:rPr>
              <w:t>(г. Новосибирск)</w:t>
            </w:r>
          </w:p>
        </w:tc>
      </w:tr>
      <w:tr w:rsidR="00FE1605" w:rsidRPr="00361CC2" w:rsidTr="00847C67">
        <w:trPr>
          <w:gridAfter w:val="1"/>
          <w:wAfter w:w="2410" w:type="dxa"/>
          <w:trHeight w:hRule="exact" w:val="1576"/>
        </w:trPr>
        <w:tc>
          <w:tcPr>
            <w:tcW w:w="837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FE1605" w:rsidRPr="000732CF" w:rsidRDefault="00FE1605" w:rsidP="00847C67">
            <w:pPr>
              <w:jc w:val="both"/>
              <w:rPr>
                <w:b/>
                <w:sz w:val="26"/>
                <w:szCs w:val="26"/>
              </w:rPr>
            </w:pPr>
            <w:r w:rsidRPr="000732CF">
              <w:rPr>
                <w:b/>
                <w:sz w:val="26"/>
                <w:szCs w:val="26"/>
              </w:rPr>
              <w:t xml:space="preserve">Экономическая эффективность использования передовых технологий </w:t>
            </w:r>
            <w:r>
              <w:rPr>
                <w:b/>
                <w:sz w:val="26"/>
                <w:szCs w:val="26"/>
              </w:rPr>
              <w:t>в воспроизводстве стада</w:t>
            </w:r>
          </w:p>
          <w:p w:rsidR="00FE1605" w:rsidRPr="008821C3" w:rsidRDefault="00FE1605" w:rsidP="00847C67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2B71BB">
              <w:rPr>
                <w:b/>
                <w:sz w:val="26"/>
                <w:szCs w:val="26"/>
              </w:rPr>
              <w:t>Ваньков Т.А.,</w:t>
            </w:r>
            <w:r>
              <w:rPr>
                <w:sz w:val="26"/>
                <w:szCs w:val="26"/>
              </w:rPr>
              <w:t xml:space="preserve"> </w:t>
            </w:r>
            <w:r w:rsidRPr="008821C3">
              <w:rPr>
                <w:sz w:val="24"/>
                <w:szCs w:val="24"/>
                <w:lang w:eastAsia="en-US"/>
              </w:rPr>
              <w:t xml:space="preserve">региональный менеджер компании SCR </w:t>
            </w:r>
            <w:proofErr w:type="spellStart"/>
            <w:r w:rsidRPr="008821C3">
              <w:rPr>
                <w:sz w:val="24"/>
                <w:szCs w:val="24"/>
                <w:lang w:eastAsia="en-US"/>
              </w:rPr>
              <w:t>Europe</w:t>
            </w:r>
            <w:proofErr w:type="spellEnd"/>
            <w:r w:rsidRPr="008821C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21C3">
              <w:rPr>
                <w:sz w:val="24"/>
                <w:szCs w:val="24"/>
                <w:lang w:eastAsia="en-US"/>
              </w:rPr>
              <w:t>Ltd</w:t>
            </w:r>
            <w:proofErr w:type="spellEnd"/>
            <w:r w:rsidRPr="008821C3">
              <w:rPr>
                <w:sz w:val="24"/>
                <w:szCs w:val="24"/>
                <w:lang w:eastAsia="en-US"/>
              </w:rPr>
              <w:t xml:space="preserve"> </w:t>
            </w:r>
          </w:p>
          <w:p w:rsidR="00FE1605" w:rsidRPr="00361CC2" w:rsidRDefault="00FE1605" w:rsidP="00847C67">
            <w:pPr>
              <w:ind w:right="72"/>
              <w:jc w:val="both"/>
              <w:rPr>
                <w:b/>
                <w:sz w:val="26"/>
                <w:szCs w:val="26"/>
                <w:highlight w:val="red"/>
              </w:rPr>
            </w:pPr>
            <w:r w:rsidRPr="008821C3">
              <w:rPr>
                <w:sz w:val="24"/>
                <w:szCs w:val="24"/>
                <w:lang w:eastAsia="en-US"/>
              </w:rPr>
              <w:t>(г. Санкт-Петербург)</w:t>
            </w:r>
          </w:p>
        </w:tc>
      </w:tr>
      <w:tr w:rsidR="00FE1605" w:rsidRPr="00047FC7" w:rsidTr="00847C67">
        <w:trPr>
          <w:gridAfter w:val="1"/>
          <w:wAfter w:w="2410" w:type="dxa"/>
          <w:trHeight w:hRule="exact" w:val="1555"/>
        </w:trPr>
        <w:tc>
          <w:tcPr>
            <w:tcW w:w="837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FE1605" w:rsidRDefault="00FE1605" w:rsidP="00847C67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r w:rsidRPr="000732CF">
              <w:rPr>
                <w:b/>
                <w:sz w:val="26"/>
                <w:szCs w:val="26"/>
              </w:rPr>
              <w:t xml:space="preserve">Автоматизация учета </w:t>
            </w:r>
            <w:r>
              <w:rPr>
                <w:b/>
                <w:sz w:val="26"/>
                <w:szCs w:val="26"/>
              </w:rPr>
              <w:t xml:space="preserve">животных </w:t>
            </w:r>
            <w:r w:rsidRPr="000732CF">
              <w:rPr>
                <w:b/>
                <w:sz w:val="26"/>
                <w:szCs w:val="26"/>
              </w:rPr>
              <w:t>– способ оптимизации ресурсов</w:t>
            </w:r>
            <w:r>
              <w:rPr>
                <w:b/>
                <w:sz w:val="26"/>
                <w:szCs w:val="26"/>
              </w:rPr>
              <w:t xml:space="preserve"> предприятия</w:t>
            </w:r>
          </w:p>
          <w:p w:rsidR="00FE1605" w:rsidRPr="00047FC7" w:rsidRDefault="00FE1605" w:rsidP="00847C67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r w:rsidRPr="002B71BB">
              <w:rPr>
                <w:b/>
                <w:sz w:val="24"/>
                <w:szCs w:val="24"/>
                <w:lang w:eastAsia="en-US"/>
              </w:rPr>
              <w:t>Антонов А.А.,</w:t>
            </w:r>
            <w:r w:rsidRPr="000732CF">
              <w:rPr>
                <w:sz w:val="26"/>
                <w:szCs w:val="26"/>
              </w:rPr>
              <w:t xml:space="preserve"> </w:t>
            </w:r>
            <w:r w:rsidRPr="008821C3">
              <w:rPr>
                <w:sz w:val="24"/>
                <w:szCs w:val="24"/>
                <w:lang w:eastAsia="en-US"/>
              </w:rPr>
              <w:t>руководитель департамента по работе с АПК Группы компаний ISBC (г. Москва)</w:t>
            </w:r>
          </w:p>
        </w:tc>
      </w:tr>
      <w:tr w:rsidR="00FE1605" w:rsidRPr="002B71BB" w:rsidTr="00847C67">
        <w:trPr>
          <w:gridAfter w:val="1"/>
          <w:wAfter w:w="2410" w:type="dxa"/>
          <w:trHeight w:hRule="exact" w:val="1833"/>
        </w:trPr>
        <w:tc>
          <w:tcPr>
            <w:tcW w:w="837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FE1605" w:rsidRPr="002B71BB" w:rsidRDefault="00FE1605" w:rsidP="00847C67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Исследование биологических особенностей и продуктивных качеств </w:t>
            </w:r>
            <w:proofErr w:type="spellStart"/>
            <w:r>
              <w:rPr>
                <w:b/>
                <w:sz w:val="26"/>
                <w:szCs w:val="26"/>
              </w:rPr>
              <w:t>галловейской</w:t>
            </w:r>
            <w:proofErr w:type="spellEnd"/>
            <w:r>
              <w:rPr>
                <w:b/>
                <w:sz w:val="26"/>
                <w:szCs w:val="26"/>
              </w:rPr>
              <w:t xml:space="preserve"> породы крупного рогатого скота мясного направления продуктивности в условиях Томской области</w:t>
            </w:r>
            <w:r w:rsidRPr="002B71B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B71BB">
              <w:rPr>
                <w:b/>
                <w:sz w:val="24"/>
                <w:szCs w:val="24"/>
                <w:lang w:eastAsia="en-US"/>
              </w:rPr>
              <w:t>Фахрутдинова</w:t>
            </w:r>
            <w:proofErr w:type="spellEnd"/>
            <w:r w:rsidRPr="002B71BB">
              <w:rPr>
                <w:b/>
                <w:sz w:val="24"/>
                <w:szCs w:val="24"/>
                <w:lang w:eastAsia="en-US"/>
              </w:rPr>
              <w:t xml:space="preserve"> Р.Ш., </w:t>
            </w:r>
            <w:r w:rsidRPr="002B71BB">
              <w:rPr>
                <w:sz w:val="24"/>
                <w:szCs w:val="24"/>
                <w:lang w:eastAsia="en-US"/>
              </w:rPr>
              <w:t>доцент</w:t>
            </w:r>
            <w:r w:rsidRPr="002B71BB">
              <w:rPr>
                <w:sz w:val="26"/>
                <w:szCs w:val="26"/>
              </w:rPr>
              <w:t xml:space="preserve"> </w:t>
            </w:r>
            <w:r w:rsidRPr="008821C3">
              <w:rPr>
                <w:sz w:val="24"/>
                <w:szCs w:val="24"/>
                <w:lang w:eastAsia="en-US"/>
              </w:rPr>
              <w:t>кафедры охотоведения и зоотехнии Томского сельскохозяйственного института, к.с.-</w:t>
            </w:r>
            <w:proofErr w:type="spellStart"/>
            <w:r w:rsidRPr="008821C3">
              <w:rPr>
                <w:sz w:val="24"/>
                <w:szCs w:val="24"/>
                <w:lang w:eastAsia="en-US"/>
              </w:rPr>
              <w:t>х</w:t>
            </w:r>
            <w:proofErr w:type="gramStart"/>
            <w:r w:rsidRPr="008821C3">
              <w:rPr>
                <w:sz w:val="24"/>
                <w:szCs w:val="24"/>
                <w:lang w:eastAsia="en-US"/>
              </w:rPr>
              <w:t>.н</w:t>
            </w:r>
            <w:proofErr w:type="spellEnd"/>
            <w:proofErr w:type="gramEnd"/>
            <w:r w:rsidRPr="008821C3">
              <w:rPr>
                <w:sz w:val="24"/>
                <w:szCs w:val="24"/>
                <w:lang w:eastAsia="en-US"/>
              </w:rPr>
              <w:t>, (г. Томск)</w:t>
            </w:r>
          </w:p>
        </w:tc>
      </w:tr>
      <w:tr w:rsidR="00FE1605" w:rsidRPr="00047FC7" w:rsidTr="00847C67">
        <w:trPr>
          <w:gridAfter w:val="1"/>
          <w:wAfter w:w="2410" w:type="dxa"/>
          <w:trHeight w:hRule="exact" w:val="725"/>
        </w:trPr>
        <w:tc>
          <w:tcPr>
            <w:tcW w:w="837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FE1605" w:rsidRPr="00047FC7" w:rsidRDefault="00FE1605" w:rsidP="00847C67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ОБЕД</w:t>
            </w:r>
          </w:p>
        </w:tc>
      </w:tr>
      <w:tr w:rsidR="00FE1605" w:rsidRPr="00047FC7" w:rsidTr="00847C67">
        <w:trPr>
          <w:gridAfter w:val="1"/>
          <w:wAfter w:w="2410" w:type="dxa"/>
          <w:trHeight w:hRule="exact" w:val="1274"/>
        </w:trPr>
        <w:tc>
          <w:tcPr>
            <w:tcW w:w="837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FE1605" w:rsidRDefault="00FE1605" w:rsidP="00847C67">
            <w:pPr>
              <w:ind w:right="72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Специализация: молоко или теленок?</w:t>
            </w:r>
          </w:p>
          <w:p w:rsidR="00FE1605" w:rsidRPr="00047FC7" w:rsidRDefault="00FE1605" w:rsidP="00847C67">
            <w:pPr>
              <w:ind w:right="72"/>
              <w:jc w:val="both"/>
              <w:rPr>
                <w:b/>
                <w:sz w:val="26"/>
                <w:szCs w:val="26"/>
              </w:rPr>
            </w:pPr>
            <w:r w:rsidRPr="002B71BB">
              <w:rPr>
                <w:b/>
                <w:sz w:val="24"/>
                <w:szCs w:val="24"/>
                <w:lang w:eastAsia="en-US"/>
              </w:rPr>
              <w:t>Курбанов Н.Р.,</w:t>
            </w:r>
            <w:r w:rsidRPr="002B71BB">
              <w:rPr>
                <w:b/>
                <w:bCs/>
                <w:sz w:val="27"/>
                <w:szCs w:val="27"/>
              </w:rPr>
              <w:t xml:space="preserve"> </w:t>
            </w:r>
            <w:r w:rsidRPr="00FD0E1C">
              <w:rPr>
                <w:sz w:val="24"/>
                <w:szCs w:val="24"/>
                <w:lang w:eastAsia="en-US"/>
              </w:rPr>
              <w:t xml:space="preserve">руководитель ООО «Новое </w:t>
            </w:r>
            <w:proofErr w:type="spellStart"/>
            <w:r w:rsidRPr="00FD0E1C">
              <w:rPr>
                <w:sz w:val="24"/>
                <w:szCs w:val="24"/>
                <w:lang w:eastAsia="en-US"/>
              </w:rPr>
              <w:t>Высоковское</w:t>
            </w:r>
            <w:proofErr w:type="spellEnd"/>
            <w:r w:rsidRPr="00FD0E1C">
              <w:rPr>
                <w:sz w:val="24"/>
                <w:szCs w:val="24"/>
                <w:lang w:eastAsia="en-US"/>
              </w:rPr>
              <w:t xml:space="preserve">» (Калининградская область, </w:t>
            </w:r>
            <w:proofErr w:type="spellStart"/>
            <w:r w:rsidRPr="00FD0E1C">
              <w:rPr>
                <w:sz w:val="24"/>
                <w:szCs w:val="24"/>
                <w:lang w:eastAsia="en-US"/>
              </w:rPr>
              <w:t>Славский</w:t>
            </w:r>
            <w:proofErr w:type="spellEnd"/>
            <w:r w:rsidRPr="00FD0E1C">
              <w:rPr>
                <w:sz w:val="24"/>
                <w:szCs w:val="24"/>
                <w:lang w:eastAsia="en-US"/>
              </w:rPr>
              <w:t xml:space="preserve"> район, пос. Высокое)</w:t>
            </w:r>
          </w:p>
        </w:tc>
      </w:tr>
      <w:tr w:rsidR="00FE1605" w:rsidRPr="002B71BB" w:rsidTr="00847C67">
        <w:trPr>
          <w:gridAfter w:val="1"/>
          <w:wAfter w:w="2410" w:type="dxa"/>
          <w:trHeight w:hRule="exact" w:val="1548"/>
        </w:trPr>
        <w:tc>
          <w:tcPr>
            <w:tcW w:w="837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FE1605" w:rsidRDefault="00FE1605" w:rsidP="00847C67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Особенности развития мясного скотоводства в Российской Федерации</w:t>
            </w:r>
            <w:r w:rsidRPr="002B71BB">
              <w:rPr>
                <w:b/>
                <w:sz w:val="26"/>
                <w:szCs w:val="26"/>
              </w:rPr>
              <w:t xml:space="preserve"> </w:t>
            </w:r>
          </w:p>
          <w:p w:rsidR="00FE1605" w:rsidRPr="002B71BB" w:rsidRDefault="00FE1605" w:rsidP="00847C67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Дубовскова</w:t>
            </w:r>
            <w:proofErr w:type="spellEnd"/>
            <w:r>
              <w:rPr>
                <w:b/>
                <w:sz w:val="26"/>
                <w:szCs w:val="26"/>
              </w:rPr>
              <w:t xml:space="preserve"> М.П</w:t>
            </w:r>
            <w:r w:rsidRPr="002B71BB">
              <w:rPr>
                <w:b/>
                <w:sz w:val="26"/>
                <w:szCs w:val="26"/>
              </w:rPr>
              <w:t>.,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D0E1C">
              <w:rPr>
                <w:sz w:val="24"/>
                <w:szCs w:val="24"/>
                <w:lang w:eastAsia="en-US"/>
              </w:rPr>
              <w:t>генеральный директор «Национальной Ассоциации заводчиков герефордского скота», доктор с.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FD0E1C">
              <w:rPr>
                <w:sz w:val="24"/>
                <w:szCs w:val="24"/>
                <w:lang w:eastAsia="en-US"/>
              </w:rPr>
              <w:t>х</w:t>
            </w:r>
            <w:proofErr w:type="gramStart"/>
            <w:r w:rsidRPr="00FD0E1C">
              <w:rPr>
                <w:sz w:val="24"/>
                <w:szCs w:val="24"/>
                <w:lang w:eastAsia="en-US"/>
              </w:rPr>
              <w:t>.н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(НАЗГС) </w:t>
            </w:r>
            <w:r w:rsidRPr="00FD0E1C">
              <w:rPr>
                <w:sz w:val="24"/>
                <w:szCs w:val="24"/>
                <w:lang w:eastAsia="en-US"/>
              </w:rPr>
              <w:t>(г. Оренбург)</w:t>
            </w:r>
          </w:p>
        </w:tc>
      </w:tr>
      <w:tr w:rsidR="00FE1605" w:rsidRPr="00047FC7" w:rsidTr="00847C67">
        <w:trPr>
          <w:gridAfter w:val="1"/>
          <w:wAfter w:w="2410" w:type="dxa"/>
          <w:trHeight w:hRule="exact" w:val="1801"/>
        </w:trPr>
        <w:tc>
          <w:tcPr>
            <w:tcW w:w="837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FE1605" w:rsidRDefault="00FE1605" w:rsidP="00847C67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r w:rsidRPr="00FD0E1C">
              <w:rPr>
                <w:b/>
                <w:sz w:val="26"/>
                <w:szCs w:val="26"/>
              </w:rPr>
              <w:t xml:space="preserve">Опыт Республики Беларусь по кадровому обеспечению отрасли молочного скотоводства </w:t>
            </w:r>
          </w:p>
          <w:p w:rsidR="00FE1605" w:rsidRPr="00047FC7" w:rsidRDefault="00FE1605" w:rsidP="00847C67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proofErr w:type="spellStart"/>
            <w:r w:rsidRPr="00FD0E1C">
              <w:rPr>
                <w:b/>
                <w:sz w:val="26"/>
                <w:szCs w:val="26"/>
              </w:rPr>
              <w:t>Яковчик</w:t>
            </w:r>
            <w:proofErr w:type="spellEnd"/>
            <w:r w:rsidRPr="00FD0E1C">
              <w:rPr>
                <w:b/>
                <w:sz w:val="26"/>
                <w:szCs w:val="26"/>
              </w:rPr>
              <w:t xml:space="preserve"> Н.С.,</w:t>
            </w:r>
            <w:r>
              <w:rPr>
                <w:sz w:val="26"/>
                <w:szCs w:val="26"/>
              </w:rPr>
              <w:t xml:space="preserve"> </w:t>
            </w:r>
            <w:r w:rsidRPr="00FD0E1C">
              <w:rPr>
                <w:sz w:val="24"/>
                <w:szCs w:val="24"/>
                <w:lang w:eastAsia="en-US"/>
              </w:rPr>
              <w:t>директор Института повышения квалификации и перепод</w:t>
            </w:r>
            <w:r>
              <w:rPr>
                <w:sz w:val="24"/>
                <w:szCs w:val="24"/>
                <w:lang w:eastAsia="en-US"/>
              </w:rPr>
              <w:t xml:space="preserve">готовки кадров АПК БГАУ, доктор </w:t>
            </w:r>
            <w:r w:rsidRPr="00FD0E1C">
              <w:rPr>
                <w:sz w:val="24"/>
                <w:szCs w:val="24"/>
                <w:lang w:eastAsia="en-US"/>
              </w:rPr>
              <w:t>с.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FD0E1C">
              <w:rPr>
                <w:sz w:val="24"/>
                <w:szCs w:val="24"/>
                <w:lang w:eastAsia="en-US"/>
              </w:rPr>
              <w:t>х</w:t>
            </w:r>
            <w:proofErr w:type="gramStart"/>
            <w:r w:rsidRPr="00FD0E1C">
              <w:rPr>
                <w:sz w:val="24"/>
                <w:szCs w:val="24"/>
                <w:lang w:eastAsia="en-US"/>
              </w:rPr>
              <w:t>.н</w:t>
            </w:r>
            <w:proofErr w:type="spellEnd"/>
            <w:proofErr w:type="gramEnd"/>
            <w:r w:rsidRPr="00FD0E1C">
              <w:rPr>
                <w:sz w:val="24"/>
                <w:szCs w:val="24"/>
                <w:lang w:eastAsia="en-US"/>
              </w:rPr>
              <w:t>, д.э.н., профессор (Республика Беларусь,  г. Минск)</w:t>
            </w:r>
          </w:p>
        </w:tc>
      </w:tr>
      <w:tr w:rsidR="00FE1605" w:rsidRPr="002B71BB" w:rsidTr="00847C67">
        <w:trPr>
          <w:gridAfter w:val="1"/>
          <w:wAfter w:w="2410" w:type="dxa"/>
          <w:trHeight w:hRule="exact" w:val="1414"/>
        </w:trPr>
        <w:tc>
          <w:tcPr>
            <w:tcW w:w="837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FE1605" w:rsidRDefault="00FE1605" w:rsidP="00847C67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7"/>
                <w:szCs w:val="27"/>
              </w:rPr>
              <w:t>П</w:t>
            </w:r>
            <w:r w:rsidRPr="000732CF">
              <w:rPr>
                <w:b/>
                <w:sz w:val="26"/>
                <w:szCs w:val="26"/>
              </w:rPr>
              <w:t>рофилактик</w:t>
            </w:r>
            <w:r>
              <w:rPr>
                <w:b/>
                <w:sz w:val="26"/>
                <w:szCs w:val="26"/>
              </w:rPr>
              <w:t>а</w:t>
            </w:r>
            <w:r w:rsidRPr="000732CF">
              <w:rPr>
                <w:b/>
                <w:sz w:val="26"/>
                <w:szCs w:val="26"/>
              </w:rPr>
              <w:t xml:space="preserve"> заболеваний при выращивании КРС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FE1605" w:rsidRPr="002B71BB" w:rsidRDefault="00FE1605" w:rsidP="00847C67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proofErr w:type="spellStart"/>
            <w:r w:rsidRPr="00FD0E1C">
              <w:rPr>
                <w:b/>
                <w:sz w:val="26"/>
                <w:szCs w:val="26"/>
              </w:rPr>
              <w:t>Переднев</w:t>
            </w:r>
            <w:proofErr w:type="spellEnd"/>
            <w:r w:rsidRPr="00FD0E1C">
              <w:rPr>
                <w:b/>
                <w:sz w:val="26"/>
                <w:szCs w:val="26"/>
              </w:rPr>
              <w:t xml:space="preserve"> В.В., </w:t>
            </w:r>
            <w:r w:rsidRPr="002B2535">
              <w:rPr>
                <w:sz w:val="24"/>
                <w:szCs w:val="24"/>
                <w:lang w:eastAsia="en-US"/>
              </w:rPr>
              <w:t>специалист по кормлению и содержанию мясного и молочного скота ЗАО «</w:t>
            </w:r>
            <w:proofErr w:type="spellStart"/>
            <w:r w:rsidRPr="002B2535">
              <w:rPr>
                <w:sz w:val="24"/>
                <w:szCs w:val="24"/>
                <w:lang w:eastAsia="en-US"/>
              </w:rPr>
              <w:t>Экомол</w:t>
            </w:r>
            <w:proofErr w:type="spellEnd"/>
            <w:r w:rsidRPr="002B2535">
              <w:rPr>
                <w:sz w:val="24"/>
                <w:szCs w:val="24"/>
                <w:lang w:eastAsia="en-US"/>
              </w:rPr>
              <w:t xml:space="preserve"> Агро» (Республика Беларусь, Витебская область, Оршанский район)</w:t>
            </w:r>
          </w:p>
        </w:tc>
      </w:tr>
      <w:tr w:rsidR="00FE1605" w:rsidRPr="00047FC7" w:rsidTr="00847C67">
        <w:trPr>
          <w:gridAfter w:val="1"/>
          <w:wAfter w:w="2410" w:type="dxa"/>
          <w:trHeight w:hRule="exact" w:val="1801"/>
        </w:trPr>
        <w:tc>
          <w:tcPr>
            <w:tcW w:w="837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FE1605" w:rsidRDefault="00FE1605" w:rsidP="00847C67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r w:rsidRPr="00FD0E1C">
              <w:rPr>
                <w:b/>
                <w:sz w:val="26"/>
                <w:szCs w:val="26"/>
              </w:rPr>
              <w:t xml:space="preserve">Опыт Республики Беларусь по кадровому обеспечению отрасли молочного скотоводства </w:t>
            </w:r>
          </w:p>
          <w:p w:rsidR="00FE1605" w:rsidRPr="00047FC7" w:rsidRDefault="00FE1605" w:rsidP="00847C67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proofErr w:type="spellStart"/>
            <w:r w:rsidRPr="00FD0E1C">
              <w:rPr>
                <w:b/>
                <w:sz w:val="26"/>
                <w:szCs w:val="26"/>
              </w:rPr>
              <w:t>Яковчик</w:t>
            </w:r>
            <w:proofErr w:type="spellEnd"/>
            <w:r w:rsidRPr="00FD0E1C">
              <w:rPr>
                <w:b/>
                <w:sz w:val="26"/>
                <w:szCs w:val="26"/>
              </w:rPr>
              <w:t xml:space="preserve"> Н.С.,</w:t>
            </w:r>
            <w:r>
              <w:rPr>
                <w:sz w:val="26"/>
                <w:szCs w:val="26"/>
              </w:rPr>
              <w:t xml:space="preserve"> </w:t>
            </w:r>
            <w:r w:rsidRPr="00FD0E1C">
              <w:rPr>
                <w:sz w:val="24"/>
                <w:szCs w:val="24"/>
                <w:lang w:eastAsia="en-US"/>
              </w:rPr>
              <w:t>директор Института повышения квалификации и перепод</w:t>
            </w:r>
            <w:r>
              <w:rPr>
                <w:sz w:val="24"/>
                <w:szCs w:val="24"/>
                <w:lang w:eastAsia="en-US"/>
              </w:rPr>
              <w:t xml:space="preserve">готовки кадров АПК БГАУ, доктор </w:t>
            </w:r>
            <w:r w:rsidRPr="00FD0E1C">
              <w:rPr>
                <w:sz w:val="24"/>
                <w:szCs w:val="24"/>
                <w:lang w:eastAsia="en-US"/>
              </w:rPr>
              <w:t>с.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FD0E1C">
              <w:rPr>
                <w:sz w:val="24"/>
                <w:szCs w:val="24"/>
                <w:lang w:eastAsia="en-US"/>
              </w:rPr>
              <w:t>х</w:t>
            </w:r>
            <w:proofErr w:type="gramStart"/>
            <w:r w:rsidRPr="00FD0E1C">
              <w:rPr>
                <w:sz w:val="24"/>
                <w:szCs w:val="24"/>
                <w:lang w:eastAsia="en-US"/>
              </w:rPr>
              <w:t>.н</w:t>
            </w:r>
            <w:proofErr w:type="spellEnd"/>
            <w:proofErr w:type="gramEnd"/>
            <w:r w:rsidRPr="00FD0E1C">
              <w:rPr>
                <w:sz w:val="24"/>
                <w:szCs w:val="24"/>
                <w:lang w:eastAsia="en-US"/>
              </w:rPr>
              <w:t>, д.э.н., профессор (Республика Беларусь,  г. Минск)</w:t>
            </w:r>
          </w:p>
        </w:tc>
      </w:tr>
      <w:tr w:rsidR="00FE1605" w:rsidRPr="002B71BB" w:rsidTr="00847C67">
        <w:trPr>
          <w:gridAfter w:val="1"/>
          <w:wAfter w:w="2410" w:type="dxa"/>
          <w:trHeight w:hRule="exact" w:val="738"/>
        </w:trPr>
        <w:tc>
          <w:tcPr>
            <w:tcW w:w="8379" w:type="dxa"/>
            <w:tcBorders>
              <w:top w:val="thickThinLargeGap" w:sz="24" w:space="0" w:color="auto"/>
              <w:left w:val="nil"/>
              <w:bottom w:val="thickThinLargeGap" w:sz="24" w:space="0" w:color="auto"/>
              <w:right w:val="nil"/>
            </w:tcBorders>
            <w:shd w:val="clear" w:color="auto" w:fill="auto"/>
          </w:tcPr>
          <w:p w:rsidR="00FE1605" w:rsidRPr="002B71BB" w:rsidRDefault="00FE1605" w:rsidP="00847C67">
            <w:pPr>
              <w:ind w:left="72" w:right="72"/>
              <w:jc w:val="both"/>
              <w:rPr>
                <w:b/>
                <w:sz w:val="26"/>
                <w:szCs w:val="26"/>
              </w:rPr>
            </w:pPr>
            <w:r w:rsidRPr="002B2535">
              <w:rPr>
                <w:b/>
                <w:sz w:val="26"/>
                <w:szCs w:val="26"/>
              </w:rPr>
              <w:t>Дискуссия. Подведение итогов круглого стола</w:t>
            </w:r>
          </w:p>
        </w:tc>
      </w:tr>
    </w:tbl>
    <w:p w:rsidR="00D761E7" w:rsidRDefault="00D761E7"/>
    <w:sectPr w:rsidR="00D7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05"/>
    <w:rsid w:val="001F323C"/>
    <w:rsid w:val="00D761E7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605"/>
    <w:rPr>
      <w:lang w:eastAsia="ru-RU"/>
    </w:rPr>
  </w:style>
  <w:style w:type="paragraph" w:styleId="1">
    <w:name w:val="heading 1"/>
    <w:basedOn w:val="a"/>
    <w:next w:val="a"/>
    <w:link w:val="10"/>
    <w:qFormat/>
    <w:rsid w:val="001F323C"/>
    <w:pPr>
      <w:keepNext/>
      <w:suppressAutoHyphens/>
      <w:jc w:val="both"/>
      <w:outlineLvl w:val="0"/>
    </w:pPr>
    <w:rPr>
      <w:rFonts w:eastAsiaTheme="majorEastAsia" w:cstheme="majorBidi"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1F323C"/>
    <w:pPr>
      <w:keepNext/>
      <w:suppressAutoHyphens/>
      <w:jc w:val="center"/>
      <w:outlineLvl w:val="1"/>
    </w:pPr>
    <w:rPr>
      <w:i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F323C"/>
  </w:style>
  <w:style w:type="paragraph" w:customStyle="1" w:styleId="a3">
    <w:name w:val="Заголовок"/>
    <w:basedOn w:val="a"/>
    <w:next w:val="a4"/>
    <w:rsid w:val="001F323C"/>
    <w:pPr>
      <w:keepNext/>
      <w:suppressAutoHyphens/>
      <w:spacing w:before="240" w:after="120"/>
      <w:ind w:firstLine="709"/>
      <w:jc w:val="both"/>
    </w:pPr>
    <w:rPr>
      <w:rFonts w:ascii="Arial" w:eastAsia="SimSun" w:hAnsi="Arial" w:cs="Mangal"/>
      <w:sz w:val="28"/>
      <w:szCs w:val="28"/>
      <w:lang w:eastAsia="ar-SA"/>
    </w:rPr>
  </w:style>
  <w:style w:type="paragraph" w:styleId="a4">
    <w:name w:val="Body Text"/>
    <w:basedOn w:val="a"/>
    <w:next w:val="a"/>
    <w:link w:val="a5"/>
    <w:rsid w:val="001F323C"/>
    <w:pPr>
      <w:suppressAutoHyphens/>
      <w:ind w:firstLine="709"/>
      <w:jc w:val="both"/>
    </w:pPr>
    <w:rPr>
      <w:sz w:val="22"/>
      <w:lang w:eastAsia="ar-SA"/>
    </w:rPr>
  </w:style>
  <w:style w:type="character" w:customStyle="1" w:styleId="a5">
    <w:name w:val="Основной текст Знак"/>
    <w:basedOn w:val="a0"/>
    <w:link w:val="a4"/>
    <w:rsid w:val="001F323C"/>
    <w:rPr>
      <w:rFonts w:eastAsia="Times New Roman"/>
      <w:sz w:val="22"/>
      <w:lang w:eastAsia="ar-SA"/>
    </w:rPr>
  </w:style>
  <w:style w:type="paragraph" w:customStyle="1" w:styleId="12">
    <w:name w:val="Название1"/>
    <w:basedOn w:val="a"/>
    <w:rsid w:val="001F323C"/>
    <w:pPr>
      <w:suppressLineNumbers/>
      <w:suppressAutoHyphens/>
      <w:spacing w:before="120" w:after="120"/>
      <w:ind w:firstLine="709"/>
      <w:jc w:val="both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1F323C"/>
    <w:pPr>
      <w:suppressLineNumbers/>
      <w:suppressAutoHyphens/>
      <w:ind w:firstLine="709"/>
      <w:jc w:val="both"/>
    </w:pPr>
    <w:rPr>
      <w:rFonts w:ascii="Arial" w:hAnsi="Arial" w:cs="Mangal"/>
      <w:sz w:val="28"/>
      <w:lang w:eastAsia="ar-SA"/>
    </w:rPr>
  </w:style>
  <w:style w:type="paragraph" w:customStyle="1" w:styleId="a6">
    <w:name w:val="Кабинет"/>
    <w:basedOn w:val="a"/>
    <w:rsid w:val="001F323C"/>
    <w:pPr>
      <w:suppressAutoHyphens/>
      <w:ind w:firstLine="709"/>
      <w:jc w:val="center"/>
    </w:pPr>
    <w:rPr>
      <w:sz w:val="28"/>
      <w:lang w:eastAsia="ar-SA"/>
    </w:rPr>
  </w:style>
  <w:style w:type="paragraph" w:customStyle="1" w:styleId="a7">
    <w:name w:val="Должность"/>
    <w:basedOn w:val="a"/>
    <w:next w:val="a8"/>
    <w:rsid w:val="001F323C"/>
    <w:pPr>
      <w:suppressAutoHyphens/>
      <w:ind w:firstLine="709"/>
      <w:jc w:val="both"/>
    </w:pPr>
    <w:rPr>
      <w:i/>
      <w:color w:val="000000"/>
      <w:sz w:val="28"/>
      <w:lang w:eastAsia="ar-SA"/>
    </w:rPr>
  </w:style>
  <w:style w:type="paragraph" w:customStyle="1" w:styleId="a8">
    <w:name w:val="ФИО"/>
    <w:basedOn w:val="a"/>
    <w:rsid w:val="001F323C"/>
    <w:pPr>
      <w:suppressAutoHyphens/>
      <w:ind w:firstLine="709"/>
      <w:jc w:val="both"/>
    </w:pPr>
    <w:rPr>
      <w:b/>
      <w:sz w:val="28"/>
      <w:lang w:eastAsia="ar-SA"/>
    </w:rPr>
  </w:style>
  <w:style w:type="paragraph" w:customStyle="1" w:styleId="a9">
    <w:name w:val="Телефон"/>
    <w:basedOn w:val="a"/>
    <w:rsid w:val="001F323C"/>
    <w:pPr>
      <w:suppressAutoHyphens/>
      <w:ind w:firstLine="709"/>
      <w:jc w:val="center"/>
    </w:pPr>
    <w:rPr>
      <w:b/>
      <w:sz w:val="28"/>
      <w:lang w:eastAsia="ar-SA"/>
    </w:rPr>
  </w:style>
  <w:style w:type="paragraph" w:customStyle="1" w:styleId="aa">
    <w:name w:val="Адресные реквизиты"/>
    <w:basedOn w:val="a4"/>
    <w:next w:val="a4"/>
    <w:rsid w:val="001F323C"/>
    <w:pPr>
      <w:jc w:val="left"/>
    </w:pPr>
    <w:rPr>
      <w:sz w:val="16"/>
    </w:rPr>
  </w:style>
  <w:style w:type="paragraph" w:customStyle="1" w:styleId="ab">
    <w:name w:val="Обращение"/>
    <w:basedOn w:val="a"/>
    <w:next w:val="a"/>
    <w:rsid w:val="001F323C"/>
    <w:pPr>
      <w:suppressAutoHyphens/>
      <w:spacing w:before="240" w:after="120"/>
      <w:ind w:firstLine="709"/>
      <w:jc w:val="center"/>
    </w:pPr>
    <w:rPr>
      <w:sz w:val="26"/>
      <w:lang w:eastAsia="ar-SA"/>
    </w:rPr>
  </w:style>
  <w:style w:type="paragraph" w:customStyle="1" w:styleId="ac">
    <w:name w:val="Заголовок текста док"/>
    <w:basedOn w:val="a"/>
    <w:rsid w:val="001F323C"/>
    <w:pPr>
      <w:suppressAutoHyphens/>
      <w:ind w:left="-107"/>
      <w:jc w:val="both"/>
    </w:pPr>
    <w:rPr>
      <w:lang w:eastAsia="ar-SA"/>
    </w:rPr>
  </w:style>
  <w:style w:type="paragraph" w:customStyle="1" w:styleId="ad">
    <w:name w:val="Дата документа"/>
    <w:basedOn w:val="a"/>
    <w:rsid w:val="001F323C"/>
    <w:pPr>
      <w:suppressAutoHyphens/>
      <w:spacing w:line="360" w:lineRule="auto"/>
      <w:ind w:left="-107"/>
      <w:jc w:val="both"/>
    </w:pPr>
    <w:rPr>
      <w:lang w:eastAsia="ar-SA"/>
    </w:rPr>
  </w:style>
  <w:style w:type="paragraph" w:customStyle="1" w:styleId="ae">
    <w:name w:val="Исполнитель"/>
    <w:basedOn w:val="a"/>
    <w:rsid w:val="001F323C"/>
    <w:pPr>
      <w:suppressAutoHyphens/>
      <w:ind w:left="-108"/>
      <w:jc w:val="both"/>
    </w:pPr>
    <w:rPr>
      <w:lang w:eastAsia="ar-SA"/>
    </w:rPr>
  </w:style>
  <w:style w:type="paragraph" w:customStyle="1" w:styleId="af">
    <w:name w:val="Подпись док"/>
    <w:basedOn w:val="1"/>
    <w:rsid w:val="001F323C"/>
    <w:pPr>
      <w:tabs>
        <w:tab w:val="left" w:pos="7380"/>
        <w:tab w:val="left" w:pos="8280"/>
      </w:tabs>
      <w:ind w:right="2340"/>
      <w:outlineLvl w:val="9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1F323C"/>
    <w:rPr>
      <w:rFonts w:eastAsiaTheme="majorEastAsia" w:cstheme="majorBidi"/>
      <w:sz w:val="28"/>
      <w:lang w:eastAsia="ar-SA"/>
    </w:rPr>
  </w:style>
  <w:style w:type="paragraph" w:customStyle="1" w:styleId="af0">
    <w:name w:val="Текст док"/>
    <w:basedOn w:val="a"/>
    <w:rsid w:val="001F323C"/>
    <w:pPr>
      <w:suppressAutoHyphens/>
      <w:ind w:firstLine="601"/>
      <w:jc w:val="both"/>
    </w:pPr>
    <w:rPr>
      <w:sz w:val="28"/>
      <w:lang w:eastAsia="ar-SA"/>
    </w:rPr>
  </w:style>
  <w:style w:type="paragraph" w:customStyle="1" w:styleId="af1">
    <w:name w:val="Адресат док"/>
    <w:basedOn w:val="af2"/>
    <w:rsid w:val="001F323C"/>
    <w:pPr>
      <w:tabs>
        <w:tab w:val="clear" w:pos="4153"/>
        <w:tab w:val="clear" w:pos="8306"/>
        <w:tab w:val="right" w:pos="10260"/>
      </w:tabs>
      <w:ind w:left="72" w:right="431" w:firstLine="0"/>
    </w:pPr>
  </w:style>
  <w:style w:type="paragraph" w:styleId="af2">
    <w:name w:val="header"/>
    <w:basedOn w:val="a"/>
    <w:link w:val="af3"/>
    <w:rsid w:val="001F323C"/>
    <w:pPr>
      <w:tabs>
        <w:tab w:val="center" w:pos="4153"/>
        <w:tab w:val="right" w:pos="8306"/>
      </w:tabs>
      <w:suppressAutoHyphens/>
      <w:ind w:firstLine="709"/>
      <w:jc w:val="both"/>
    </w:pPr>
    <w:rPr>
      <w:sz w:val="28"/>
      <w:lang w:eastAsia="ar-SA"/>
    </w:rPr>
  </w:style>
  <w:style w:type="character" w:customStyle="1" w:styleId="af3">
    <w:name w:val="Верхний колонтитул Знак"/>
    <w:basedOn w:val="a0"/>
    <w:link w:val="af2"/>
    <w:rsid w:val="001F323C"/>
    <w:rPr>
      <w:rFonts w:eastAsia="Times New Roman"/>
      <w:sz w:val="28"/>
      <w:lang w:eastAsia="ar-SA"/>
    </w:rPr>
  </w:style>
  <w:style w:type="paragraph" w:customStyle="1" w:styleId="14">
    <w:name w:val="Адрес1"/>
    <w:basedOn w:val="a"/>
    <w:rsid w:val="001F323C"/>
    <w:pPr>
      <w:suppressAutoHyphens/>
      <w:ind w:left="-108" w:right="-91"/>
      <w:jc w:val="center"/>
    </w:pPr>
    <w:rPr>
      <w:b/>
      <w:sz w:val="28"/>
      <w:lang w:eastAsia="ar-SA"/>
    </w:rPr>
  </w:style>
  <w:style w:type="paragraph" w:customStyle="1" w:styleId="af4">
    <w:name w:val="Адресат"/>
    <w:basedOn w:val="a"/>
    <w:rsid w:val="001F323C"/>
    <w:pPr>
      <w:suppressAutoHyphens/>
      <w:spacing w:before="120"/>
      <w:jc w:val="both"/>
    </w:pPr>
    <w:rPr>
      <w:b/>
      <w:sz w:val="26"/>
      <w:lang w:eastAsia="ar-SA"/>
    </w:rPr>
  </w:style>
  <w:style w:type="paragraph" w:customStyle="1" w:styleId="21">
    <w:name w:val="Основной текст с отступом 21"/>
    <w:basedOn w:val="a"/>
    <w:rsid w:val="001F323C"/>
    <w:pPr>
      <w:suppressAutoHyphens/>
      <w:spacing w:after="120" w:line="480" w:lineRule="auto"/>
      <w:ind w:left="283" w:firstLine="709"/>
      <w:jc w:val="both"/>
    </w:pPr>
    <w:rPr>
      <w:sz w:val="28"/>
      <w:lang w:eastAsia="ar-SA"/>
    </w:rPr>
  </w:style>
  <w:style w:type="paragraph" w:customStyle="1" w:styleId="af5">
    <w:name w:val="Содержимое таблицы"/>
    <w:basedOn w:val="a"/>
    <w:rsid w:val="001F323C"/>
    <w:pPr>
      <w:suppressLineNumbers/>
      <w:suppressAutoHyphens/>
      <w:ind w:firstLine="709"/>
      <w:jc w:val="both"/>
    </w:pPr>
    <w:rPr>
      <w:sz w:val="28"/>
      <w:lang w:eastAsia="ar-SA"/>
    </w:rPr>
  </w:style>
  <w:style w:type="paragraph" w:customStyle="1" w:styleId="af6">
    <w:name w:val="Заголовок таблицы"/>
    <w:basedOn w:val="af5"/>
    <w:rsid w:val="001F323C"/>
    <w:pPr>
      <w:jc w:val="center"/>
    </w:pPr>
    <w:rPr>
      <w:b/>
      <w:bCs/>
    </w:rPr>
  </w:style>
  <w:style w:type="paragraph" w:customStyle="1" w:styleId="af7">
    <w:name w:val="Содержимое врезки"/>
    <w:basedOn w:val="a4"/>
    <w:rsid w:val="001F323C"/>
  </w:style>
  <w:style w:type="paragraph" w:customStyle="1" w:styleId="Normal1">
    <w:name w:val="Normal1"/>
    <w:rsid w:val="001F323C"/>
    <w:rPr>
      <w:lang w:eastAsia="ru-RU"/>
    </w:rPr>
  </w:style>
  <w:style w:type="character" w:customStyle="1" w:styleId="20">
    <w:name w:val="Заголовок 2 Знак"/>
    <w:basedOn w:val="a0"/>
    <w:link w:val="2"/>
    <w:rsid w:val="001F323C"/>
    <w:rPr>
      <w:rFonts w:eastAsia="Times New Roman"/>
      <w:i/>
      <w:sz w:val="28"/>
      <w:lang w:eastAsia="ar-SA"/>
    </w:rPr>
  </w:style>
  <w:style w:type="paragraph" w:styleId="af8">
    <w:name w:val="footer"/>
    <w:basedOn w:val="a"/>
    <w:link w:val="af9"/>
    <w:rsid w:val="001F323C"/>
    <w:pPr>
      <w:tabs>
        <w:tab w:val="center" w:pos="4153"/>
        <w:tab w:val="right" w:pos="8306"/>
      </w:tabs>
      <w:suppressAutoHyphens/>
      <w:ind w:firstLine="709"/>
      <w:jc w:val="both"/>
    </w:pPr>
    <w:rPr>
      <w:sz w:val="28"/>
      <w:lang w:eastAsia="ar-SA"/>
    </w:rPr>
  </w:style>
  <w:style w:type="character" w:customStyle="1" w:styleId="af9">
    <w:name w:val="Нижний колонтитул Знак"/>
    <w:basedOn w:val="a0"/>
    <w:link w:val="af8"/>
    <w:rsid w:val="001F323C"/>
    <w:rPr>
      <w:rFonts w:eastAsia="Times New Roman"/>
      <w:sz w:val="28"/>
      <w:lang w:eastAsia="ar-SA"/>
    </w:rPr>
  </w:style>
  <w:style w:type="character" w:styleId="afa">
    <w:name w:val="page number"/>
    <w:basedOn w:val="11"/>
    <w:rsid w:val="001F323C"/>
  </w:style>
  <w:style w:type="paragraph" w:styleId="afb">
    <w:name w:val="List"/>
    <w:basedOn w:val="a4"/>
    <w:rsid w:val="001F323C"/>
    <w:rPr>
      <w:rFonts w:ascii="Arial" w:hAnsi="Arial" w:cs="Mangal"/>
    </w:rPr>
  </w:style>
  <w:style w:type="paragraph" w:styleId="afc">
    <w:name w:val="Body Text Indent"/>
    <w:basedOn w:val="a"/>
    <w:link w:val="afd"/>
    <w:rsid w:val="001F323C"/>
    <w:pPr>
      <w:suppressAutoHyphens/>
      <w:ind w:firstLine="709"/>
      <w:jc w:val="both"/>
    </w:pPr>
    <w:rPr>
      <w:sz w:val="28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1F323C"/>
    <w:rPr>
      <w:rFonts w:eastAsia="Times New Roman"/>
      <w:sz w:val="28"/>
      <w:lang w:eastAsia="ar-SA"/>
    </w:rPr>
  </w:style>
  <w:style w:type="character" w:styleId="afe">
    <w:name w:val="Hyperlink"/>
    <w:rsid w:val="001F323C"/>
    <w:rPr>
      <w:color w:val="0000FF"/>
      <w:u w:val="single"/>
    </w:rPr>
  </w:style>
  <w:style w:type="character" w:styleId="aff">
    <w:name w:val="FollowedHyperlink"/>
    <w:rsid w:val="001F323C"/>
    <w:rPr>
      <w:color w:val="800080"/>
      <w:u w:val="single"/>
    </w:rPr>
  </w:style>
  <w:style w:type="paragraph" w:styleId="aff0">
    <w:name w:val="Balloon Text"/>
    <w:basedOn w:val="a"/>
    <w:link w:val="aff1"/>
    <w:rsid w:val="001F323C"/>
    <w:pPr>
      <w:suppressAutoHyphens/>
      <w:ind w:firstLine="709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ff1">
    <w:name w:val="Текст выноски Знак"/>
    <w:basedOn w:val="a0"/>
    <w:link w:val="aff0"/>
    <w:rsid w:val="001F323C"/>
    <w:rPr>
      <w:rFonts w:ascii="Tahoma" w:eastAsia="Times New Roman" w:hAnsi="Tahoma" w:cs="Tahoma"/>
      <w:sz w:val="16"/>
      <w:szCs w:val="16"/>
      <w:lang w:eastAsia="ar-SA"/>
    </w:rPr>
  </w:style>
  <w:style w:type="table" w:styleId="aff2">
    <w:name w:val="Table Grid"/>
    <w:basedOn w:val="a1"/>
    <w:rsid w:val="001F323C"/>
    <w:pPr>
      <w:suppressAutoHyphens/>
      <w:ind w:left="-108" w:firstLine="709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Основной текст_"/>
    <w:basedOn w:val="a0"/>
    <w:link w:val="22"/>
    <w:rsid w:val="00FE1605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f3"/>
    <w:rsid w:val="00FE1605"/>
    <w:pPr>
      <w:shd w:val="clear" w:color="auto" w:fill="FFFFFF"/>
      <w:spacing w:line="0" w:lineRule="atLeast"/>
      <w:ind w:hanging="360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605"/>
    <w:rPr>
      <w:lang w:eastAsia="ru-RU"/>
    </w:rPr>
  </w:style>
  <w:style w:type="paragraph" w:styleId="1">
    <w:name w:val="heading 1"/>
    <w:basedOn w:val="a"/>
    <w:next w:val="a"/>
    <w:link w:val="10"/>
    <w:qFormat/>
    <w:rsid w:val="001F323C"/>
    <w:pPr>
      <w:keepNext/>
      <w:suppressAutoHyphens/>
      <w:jc w:val="both"/>
      <w:outlineLvl w:val="0"/>
    </w:pPr>
    <w:rPr>
      <w:rFonts w:eastAsiaTheme="majorEastAsia" w:cstheme="majorBidi"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1F323C"/>
    <w:pPr>
      <w:keepNext/>
      <w:suppressAutoHyphens/>
      <w:jc w:val="center"/>
      <w:outlineLvl w:val="1"/>
    </w:pPr>
    <w:rPr>
      <w:i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F323C"/>
  </w:style>
  <w:style w:type="paragraph" w:customStyle="1" w:styleId="a3">
    <w:name w:val="Заголовок"/>
    <w:basedOn w:val="a"/>
    <w:next w:val="a4"/>
    <w:rsid w:val="001F323C"/>
    <w:pPr>
      <w:keepNext/>
      <w:suppressAutoHyphens/>
      <w:spacing w:before="240" w:after="120"/>
      <w:ind w:firstLine="709"/>
      <w:jc w:val="both"/>
    </w:pPr>
    <w:rPr>
      <w:rFonts w:ascii="Arial" w:eastAsia="SimSun" w:hAnsi="Arial" w:cs="Mangal"/>
      <w:sz w:val="28"/>
      <w:szCs w:val="28"/>
      <w:lang w:eastAsia="ar-SA"/>
    </w:rPr>
  </w:style>
  <w:style w:type="paragraph" w:styleId="a4">
    <w:name w:val="Body Text"/>
    <w:basedOn w:val="a"/>
    <w:next w:val="a"/>
    <w:link w:val="a5"/>
    <w:rsid w:val="001F323C"/>
    <w:pPr>
      <w:suppressAutoHyphens/>
      <w:ind w:firstLine="709"/>
      <w:jc w:val="both"/>
    </w:pPr>
    <w:rPr>
      <w:sz w:val="22"/>
      <w:lang w:eastAsia="ar-SA"/>
    </w:rPr>
  </w:style>
  <w:style w:type="character" w:customStyle="1" w:styleId="a5">
    <w:name w:val="Основной текст Знак"/>
    <w:basedOn w:val="a0"/>
    <w:link w:val="a4"/>
    <w:rsid w:val="001F323C"/>
    <w:rPr>
      <w:rFonts w:eastAsia="Times New Roman"/>
      <w:sz w:val="22"/>
      <w:lang w:eastAsia="ar-SA"/>
    </w:rPr>
  </w:style>
  <w:style w:type="paragraph" w:customStyle="1" w:styleId="12">
    <w:name w:val="Название1"/>
    <w:basedOn w:val="a"/>
    <w:rsid w:val="001F323C"/>
    <w:pPr>
      <w:suppressLineNumbers/>
      <w:suppressAutoHyphens/>
      <w:spacing w:before="120" w:after="120"/>
      <w:ind w:firstLine="709"/>
      <w:jc w:val="both"/>
    </w:pPr>
    <w:rPr>
      <w:rFonts w:ascii="Arial" w:hAnsi="Arial" w:cs="Mangal"/>
      <w:i/>
      <w:iCs/>
      <w:szCs w:val="24"/>
      <w:lang w:eastAsia="ar-SA"/>
    </w:rPr>
  </w:style>
  <w:style w:type="paragraph" w:customStyle="1" w:styleId="13">
    <w:name w:val="Указатель1"/>
    <w:basedOn w:val="a"/>
    <w:rsid w:val="001F323C"/>
    <w:pPr>
      <w:suppressLineNumbers/>
      <w:suppressAutoHyphens/>
      <w:ind w:firstLine="709"/>
      <w:jc w:val="both"/>
    </w:pPr>
    <w:rPr>
      <w:rFonts w:ascii="Arial" w:hAnsi="Arial" w:cs="Mangal"/>
      <w:sz w:val="28"/>
      <w:lang w:eastAsia="ar-SA"/>
    </w:rPr>
  </w:style>
  <w:style w:type="paragraph" w:customStyle="1" w:styleId="a6">
    <w:name w:val="Кабинет"/>
    <w:basedOn w:val="a"/>
    <w:rsid w:val="001F323C"/>
    <w:pPr>
      <w:suppressAutoHyphens/>
      <w:ind w:firstLine="709"/>
      <w:jc w:val="center"/>
    </w:pPr>
    <w:rPr>
      <w:sz w:val="28"/>
      <w:lang w:eastAsia="ar-SA"/>
    </w:rPr>
  </w:style>
  <w:style w:type="paragraph" w:customStyle="1" w:styleId="a7">
    <w:name w:val="Должность"/>
    <w:basedOn w:val="a"/>
    <w:next w:val="a8"/>
    <w:rsid w:val="001F323C"/>
    <w:pPr>
      <w:suppressAutoHyphens/>
      <w:ind w:firstLine="709"/>
      <w:jc w:val="both"/>
    </w:pPr>
    <w:rPr>
      <w:i/>
      <w:color w:val="000000"/>
      <w:sz w:val="28"/>
      <w:lang w:eastAsia="ar-SA"/>
    </w:rPr>
  </w:style>
  <w:style w:type="paragraph" w:customStyle="1" w:styleId="a8">
    <w:name w:val="ФИО"/>
    <w:basedOn w:val="a"/>
    <w:rsid w:val="001F323C"/>
    <w:pPr>
      <w:suppressAutoHyphens/>
      <w:ind w:firstLine="709"/>
      <w:jc w:val="both"/>
    </w:pPr>
    <w:rPr>
      <w:b/>
      <w:sz w:val="28"/>
      <w:lang w:eastAsia="ar-SA"/>
    </w:rPr>
  </w:style>
  <w:style w:type="paragraph" w:customStyle="1" w:styleId="a9">
    <w:name w:val="Телефон"/>
    <w:basedOn w:val="a"/>
    <w:rsid w:val="001F323C"/>
    <w:pPr>
      <w:suppressAutoHyphens/>
      <w:ind w:firstLine="709"/>
      <w:jc w:val="center"/>
    </w:pPr>
    <w:rPr>
      <w:b/>
      <w:sz w:val="28"/>
      <w:lang w:eastAsia="ar-SA"/>
    </w:rPr>
  </w:style>
  <w:style w:type="paragraph" w:customStyle="1" w:styleId="aa">
    <w:name w:val="Адресные реквизиты"/>
    <w:basedOn w:val="a4"/>
    <w:next w:val="a4"/>
    <w:rsid w:val="001F323C"/>
    <w:pPr>
      <w:jc w:val="left"/>
    </w:pPr>
    <w:rPr>
      <w:sz w:val="16"/>
    </w:rPr>
  </w:style>
  <w:style w:type="paragraph" w:customStyle="1" w:styleId="ab">
    <w:name w:val="Обращение"/>
    <w:basedOn w:val="a"/>
    <w:next w:val="a"/>
    <w:rsid w:val="001F323C"/>
    <w:pPr>
      <w:suppressAutoHyphens/>
      <w:spacing w:before="240" w:after="120"/>
      <w:ind w:firstLine="709"/>
      <w:jc w:val="center"/>
    </w:pPr>
    <w:rPr>
      <w:sz w:val="26"/>
      <w:lang w:eastAsia="ar-SA"/>
    </w:rPr>
  </w:style>
  <w:style w:type="paragraph" w:customStyle="1" w:styleId="ac">
    <w:name w:val="Заголовок текста док"/>
    <w:basedOn w:val="a"/>
    <w:rsid w:val="001F323C"/>
    <w:pPr>
      <w:suppressAutoHyphens/>
      <w:ind w:left="-107"/>
      <w:jc w:val="both"/>
    </w:pPr>
    <w:rPr>
      <w:lang w:eastAsia="ar-SA"/>
    </w:rPr>
  </w:style>
  <w:style w:type="paragraph" w:customStyle="1" w:styleId="ad">
    <w:name w:val="Дата документа"/>
    <w:basedOn w:val="a"/>
    <w:rsid w:val="001F323C"/>
    <w:pPr>
      <w:suppressAutoHyphens/>
      <w:spacing w:line="360" w:lineRule="auto"/>
      <w:ind w:left="-107"/>
      <w:jc w:val="both"/>
    </w:pPr>
    <w:rPr>
      <w:lang w:eastAsia="ar-SA"/>
    </w:rPr>
  </w:style>
  <w:style w:type="paragraph" w:customStyle="1" w:styleId="ae">
    <w:name w:val="Исполнитель"/>
    <w:basedOn w:val="a"/>
    <w:rsid w:val="001F323C"/>
    <w:pPr>
      <w:suppressAutoHyphens/>
      <w:ind w:left="-108"/>
      <w:jc w:val="both"/>
    </w:pPr>
    <w:rPr>
      <w:lang w:eastAsia="ar-SA"/>
    </w:rPr>
  </w:style>
  <w:style w:type="paragraph" w:customStyle="1" w:styleId="af">
    <w:name w:val="Подпись док"/>
    <w:basedOn w:val="1"/>
    <w:rsid w:val="001F323C"/>
    <w:pPr>
      <w:tabs>
        <w:tab w:val="left" w:pos="7380"/>
        <w:tab w:val="left" w:pos="8280"/>
      </w:tabs>
      <w:ind w:right="2340"/>
      <w:outlineLvl w:val="9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1F323C"/>
    <w:rPr>
      <w:rFonts w:eastAsiaTheme="majorEastAsia" w:cstheme="majorBidi"/>
      <w:sz w:val="28"/>
      <w:lang w:eastAsia="ar-SA"/>
    </w:rPr>
  </w:style>
  <w:style w:type="paragraph" w:customStyle="1" w:styleId="af0">
    <w:name w:val="Текст док"/>
    <w:basedOn w:val="a"/>
    <w:rsid w:val="001F323C"/>
    <w:pPr>
      <w:suppressAutoHyphens/>
      <w:ind w:firstLine="601"/>
      <w:jc w:val="both"/>
    </w:pPr>
    <w:rPr>
      <w:sz w:val="28"/>
      <w:lang w:eastAsia="ar-SA"/>
    </w:rPr>
  </w:style>
  <w:style w:type="paragraph" w:customStyle="1" w:styleId="af1">
    <w:name w:val="Адресат док"/>
    <w:basedOn w:val="af2"/>
    <w:rsid w:val="001F323C"/>
    <w:pPr>
      <w:tabs>
        <w:tab w:val="clear" w:pos="4153"/>
        <w:tab w:val="clear" w:pos="8306"/>
        <w:tab w:val="right" w:pos="10260"/>
      </w:tabs>
      <w:ind w:left="72" w:right="431" w:firstLine="0"/>
    </w:pPr>
  </w:style>
  <w:style w:type="paragraph" w:styleId="af2">
    <w:name w:val="header"/>
    <w:basedOn w:val="a"/>
    <w:link w:val="af3"/>
    <w:rsid w:val="001F323C"/>
    <w:pPr>
      <w:tabs>
        <w:tab w:val="center" w:pos="4153"/>
        <w:tab w:val="right" w:pos="8306"/>
      </w:tabs>
      <w:suppressAutoHyphens/>
      <w:ind w:firstLine="709"/>
      <w:jc w:val="both"/>
    </w:pPr>
    <w:rPr>
      <w:sz w:val="28"/>
      <w:lang w:eastAsia="ar-SA"/>
    </w:rPr>
  </w:style>
  <w:style w:type="character" w:customStyle="1" w:styleId="af3">
    <w:name w:val="Верхний колонтитул Знак"/>
    <w:basedOn w:val="a0"/>
    <w:link w:val="af2"/>
    <w:rsid w:val="001F323C"/>
    <w:rPr>
      <w:rFonts w:eastAsia="Times New Roman"/>
      <w:sz w:val="28"/>
      <w:lang w:eastAsia="ar-SA"/>
    </w:rPr>
  </w:style>
  <w:style w:type="paragraph" w:customStyle="1" w:styleId="14">
    <w:name w:val="Адрес1"/>
    <w:basedOn w:val="a"/>
    <w:rsid w:val="001F323C"/>
    <w:pPr>
      <w:suppressAutoHyphens/>
      <w:ind w:left="-108" w:right="-91"/>
      <w:jc w:val="center"/>
    </w:pPr>
    <w:rPr>
      <w:b/>
      <w:sz w:val="28"/>
      <w:lang w:eastAsia="ar-SA"/>
    </w:rPr>
  </w:style>
  <w:style w:type="paragraph" w:customStyle="1" w:styleId="af4">
    <w:name w:val="Адресат"/>
    <w:basedOn w:val="a"/>
    <w:rsid w:val="001F323C"/>
    <w:pPr>
      <w:suppressAutoHyphens/>
      <w:spacing w:before="120"/>
      <w:jc w:val="both"/>
    </w:pPr>
    <w:rPr>
      <w:b/>
      <w:sz w:val="26"/>
      <w:lang w:eastAsia="ar-SA"/>
    </w:rPr>
  </w:style>
  <w:style w:type="paragraph" w:customStyle="1" w:styleId="21">
    <w:name w:val="Основной текст с отступом 21"/>
    <w:basedOn w:val="a"/>
    <w:rsid w:val="001F323C"/>
    <w:pPr>
      <w:suppressAutoHyphens/>
      <w:spacing w:after="120" w:line="480" w:lineRule="auto"/>
      <w:ind w:left="283" w:firstLine="709"/>
      <w:jc w:val="both"/>
    </w:pPr>
    <w:rPr>
      <w:sz w:val="28"/>
      <w:lang w:eastAsia="ar-SA"/>
    </w:rPr>
  </w:style>
  <w:style w:type="paragraph" w:customStyle="1" w:styleId="af5">
    <w:name w:val="Содержимое таблицы"/>
    <w:basedOn w:val="a"/>
    <w:rsid w:val="001F323C"/>
    <w:pPr>
      <w:suppressLineNumbers/>
      <w:suppressAutoHyphens/>
      <w:ind w:firstLine="709"/>
      <w:jc w:val="both"/>
    </w:pPr>
    <w:rPr>
      <w:sz w:val="28"/>
      <w:lang w:eastAsia="ar-SA"/>
    </w:rPr>
  </w:style>
  <w:style w:type="paragraph" w:customStyle="1" w:styleId="af6">
    <w:name w:val="Заголовок таблицы"/>
    <w:basedOn w:val="af5"/>
    <w:rsid w:val="001F323C"/>
    <w:pPr>
      <w:jc w:val="center"/>
    </w:pPr>
    <w:rPr>
      <w:b/>
      <w:bCs/>
    </w:rPr>
  </w:style>
  <w:style w:type="paragraph" w:customStyle="1" w:styleId="af7">
    <w:name w:val="Содержимое врезки"/>
    <w:basedOn w:val="a4"/>
    <w:rsid w:val="001F323C"/>
  </w:style>
  <w:style w:type="paragraph" w:customStyle="1" w:styleId="Normal1">
    <w:name w:val="Normal1"/>
    <w:rsid w:val="001F323C"/>
    <w:rPr>
      <w:lang w:eastAsia="ru-RU"/>
    </w:rPr>
  </w:style>
  <w:style w:type="character" w:customStyle="1" w:styleId="20">
    <w:name w:val="Заголовок 2 Знак"/>
    <w:basedOn w:val="a0"/>
    <w:link w:val="2"/>
    <w:rsid w:val="001F323C"/>
    <w:rPr>
      <w:rFonts w:eastAsia="Times New Roman"/>
      <w:i/>
      <w:sz w:val="28"/>
      <w:lang w:eastAsia="ar-SA"/>
    </w:rPr>
  </w:style>
  <w:style w:type="paragraph" w:styleId="af8">
    <w:name w:val="footer"/>
    <w:basedOn w:val="a"/>
    <w:link w:val="af9"/>
    <w:rsid w:val="001F323C"/>
    <w:pPr>
      <w:tabs>
        <w:tab w:val="center" w:pos="4153"/>
        <w:tab w:val="right" w:pos="8306"/>
      </w:tabs>
      <w:suppressAutoHyphens/>
      <w:ind w:firstLine="709"/>
      <w:jc w:val="both"/>
    </w:pPr>
    <w:rPr>
      <w:sz w:val="28"/>
      <w:lang w:eastAsia="ar-SA"/>
    </w:rPr>
  </w:style>
  <w:style w:type="character" w:customStyle="1" w:styleId="af9">
    <w:name w:val="Нижний колонтитул Знак"/>
    <w:basedOn w:val="a0"/>
    <w:link w:val="af8"/>
    <w:rsid w:val="001F323C"/>
    <w:rPr>
      <w:rFonts w:eastAsia="Times New Roman"/>
      <w:sz w:val="28"/>
      <w:lang w:eastAsia="ar-SA"/>
    </w:rPr>
  </w:style>
  <w:style w:type="character" w:styleId="afa">
    <w:name w:val="page number"/>
    <w:basedOn w:val="11"/>
    <w:rsid w:val="001F323C"/>
  </w:style>
  <w:style w:type="paragraph" w:styleId="afb">
    <w:name w:val="List"/>
    <w:basedOn w:val="a4"/>
    <w:rsid w:val="001F323C"/>
    <w:rPr>
      <w:rFonts w:ascii="Arial" w:hAnsi="Arial" w:cs="Mangal"/>
    </w:rPr>
  </w:style>
  <w:style w:type="paragraph" w:styleId="afc">
    <w:name w:val="Body Text Indent"/>
    <w:basedOn w:val="a"/>
    <w:link w:val="afd"/>
    <w:rsid w:val="001F323C"/>
    <w:pPr>
      <w:suppressAutoHyphens/>
      <w:ind w:firstLine="709"/>
      <w:jc w:val="both"/>
    </w:pPr>
    <w:rPr>
      <w:sz w:val="28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1F323C"/>
    <w:rPr>
      <w:rFonts w:eastAsia="Times New Roman"/>
      <w:sz w:val="28"/>
      <w:lang w:eastAsia="ar-SA"/>
    </w:rPr>
  </w:style>
  <w:style w:type="character" w:styleId="afe">
    <w:name w:val="Hyperlink"/>
    <w:rsid w:val="001F323C"/>
    <w:rPr>
      <w:color w:val="0000FF"/>
      <w:u w:val="single"/>
    </w:rPr>
  </w:style>
  <w:style w:type="character" w:styleId="aff">
    <w:name w:val="FollowedHyperlink"/>
    <w:rsid w:val="001F323C"/>
    <w:rPr>
      <w:color w:val="800080"/>
      <w:u w:val="single"/>
    </w:rPr>
  </w:style>
  <w:style w:type="paragraph" w:styleId="aff0">
    <w:name w:val="Balloon Text"/>
    <w:basedOn w:val="a"/>
    <w:link w:val="aff1"/>
    <w:rsid w:val="001F323C"/>
    <w:pPr>
      <w:suppressAutoHyphens/>
      <w:ind w:firstLine="709"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ff1">
    <w:name w:val="Текст выноски Знак"/>
    <w:basedOn w:val="a0"/>
    <w:link w:val="aff0"/>
    <w:rsid w:val="001F323C"/>
    <w:rPr>
      <w:rFonts w:ascii="Tahoma" w:eastAsia="Times New Roman" w:hAnsi="Tahoma" w:cs="Tahoma"/>
      <w:sz w:val="16"/>
      <w:szCs w:val="16"/>
      <w:lang w:eastAsia="ar-SA"/>
    </w:rPr>
  </w:style>
  <w:style w:type="table" w:styleId="aff2">
    <w:name w:val="Table Grid"/>
    <w:basedOn w:val="a1"/>
    <w:rsid w:val="001F323C"/>
    <w:pPr>
      <w:suppressAutoHyphens/>
      <w:ind w:left="-108" w:firstLine="709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3">
    <w:name w:val="Основной текст_"/>
    <w:basedOn w:val="a0"/>
    <w:link w:val="22"/>
    <w:rsid w:val="00FE1605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ff3"/>
    <w:rsid w:val="00FE1605"/>
    <w:pPr>
      <w:shd w:val="clear" w:color="auto" w:fill="FFFFFF"/>
      <w:spacing w:line="0" w:lineRule="atLeast"/>
      <w:ind w:hanging="360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Бреев</dc:creator>
  <cp:keywords/>
  <dc:description/>
  <cp:lastModifiedBy/>
  <cp:revision>1</cp:revision>
  <dcterms:created xsi:type="dcterms:W3CDTF">2018-03-19T09:56:00Z</dcterms:created>
</cp:coreProperties>
</file>