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F1" w:rsidRPr="005352F1" w:rsidRDefault="005352F1" w:rsidP="005352F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5352F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2. КОНКУРС № 12/2017-МСП: </w:t>
      </w:r>
    </w:p>
    <w:p w:rsidR="005352F1" w:rsidRPr="005352F1" w:rsidRDefault="005352F1" w:rsidP="005352F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352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«Поддержка организаций малого и среднего предпринимательства Томской области в форме софинансирования части затрат на услуги по проведению технических аудитов (технологического / энергетического/ экологического / других видов аудита производства)»</w:t>
      </w:r>
    </w:p>
    <w:p w:rsidR="005352F1" w:rsidRPr="005352F1" w:rsidRDefault="005352F1" w:rsidP="005352F1">
      <w:pPr>
        <w:spacing w:after="0" w:line="240" w:lineRule="auto"/>
        <w:ind w:firstLine="567"/>
        <w:rPr>
          <w:rFonts w:ascii="Calibri" w:eastAsia="Calibri" w:hAnsi="Calibri" w:cs="Times New Roman"/>
          <w:sz w:val="24"/>
          <w:szCs w:val="24"/>
        </w:rPr>
      </w:pPr>
    </w:p>
    <w:p w:rsidR="005352F1" w:rsidRPr="005352F1" w:rsidRDefault="005352F1" w:rsidP="005352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2F1">
        <w:rPr>
          <w:rFonts w:ascii="Times New Roman" w:eastAsia="Calibri" w:hAnsi="Times New Roman" w:cs="Times New Roman"/>
          <w:sz w:val="24"/>
          <w:szCs w:val="24"/>
        </w:rPr>
        <w:t>1. </w:t>
      </w:r>
      <w:r w:rsidRPr="005352F1">
        <w:rPr>
          <w:rFonts w:ascii="Times New Roman" w:eastAsia="Calibri" w:hAnsi="Times New Roman" w:cs="Times New Roman"/>
          <w:b/>
          <w:sz w:val="24"/>
          <w:szCs w:val="24"/>
        </w:rPr>
        <w:t>Технологический аудит</w:t>
      </w:r>
      <w:r w:rsidRPr="005352F1">
        <w:rPr>
          <w:rFonts w:ascii="Times New Roman" w:eastAsia="Calibri" w:hAnsi="Times New Roman" w:cs="Times New Roman"/>
          <w:sz w:val="24"/>
          <w:szCs w:val="24"/>
        </w:rPr>
        <w:t xml:space="preserve"> является консультационной услугой по проведению независимого, комплексного и документированного анализа производственного предприятия с целью оценки потенциала производственно-технологической базы предприятия, применяемых технологий, выполнения производственных процессов для формирования рекомендаций по техническому развитию предприятий, приобретению новых необходимых технологий, оборудования и т.п. Выводы технологического аудита содержат информацию о текущем состоянии основных фондов и технологических процессов предприятия, а также перечень мероприятий по улучшению технологического состояния предприятия.</w:t>
      </w:r>
    </w:p>
    <w:p w:rsidR="005352F1" w:rsidRPr="005352F1" w:rsidRDefault="005352F1" w:rsidP="005352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2F1">
        <w:rPr>
          <w:rFonts w:ascii="Times New Roman" w:eastAsia="Calibri" w:hAnsi="Times New Roman" w:cs="Times New Roman"/>
          <w:sz w:val="24"/>
          <w:szCs w:val="24"/>
        </w:rPr>
        <w:t>2. </w:t>
      </w:r>
      <w:r w:rsidRPr="005352F1">
        <w:rPr>
          <w:rFonts w:ascii="Times New Roman" w:eastAsia="Calibri" w:hAnsi="Times New Roman" w:cs="Times New Roman"/>
          <w:b/>
          <w:sz w:val="24"/>
          <w:szCs w:val="24"/>
        </w:rPr>
        <w:t>Энергетический аудит</w:t>
      </w:r>
      <w:r w:rsidRPr="005352F1">
        <w:rPr>
          <w:rFonts w:ascii="Times New Roman" w:eastAsia="Calibri" w:hAnsi="Times New Roman" w:cs="Times New Roman"/>
          <w:sz w:val="24"/>
          <w:szCs w:val="24"/>
        </w:rPr>
        <w:t xml:space="preserve"> – это услуга по энергетическому обследованию предприятия. Основная цель энергетического аудита – определение эффективности расходования энергетических ресурсов, включая электроэнергию, а также другие источники: тепловые, воды, газа, ГСМ. В рамках энергетического аудита проводится комплекс мероприятий по техническому и документальному обследованию предприятия, направленных на сбор информации обо всех энергетических системах предприятия. В энергетический аудит может включаться </w:t>
      </w:r>
      <w:proofErr w:type="spellStart"/>
      <w:r w:rsidRPr="005352F1">
        <w:rPr>
          <w:rFonts w:ascii="Times New Roman" w:eastAsia="Calibri" w:hAnsi="Times New Roman" w:cs="Times New Roman"/>
          <w:sz w:val="24"/>
          <w:szCs w:val="24"/>
        </w:rPr>
        <w:t>тепловизионная</w:t>
      </w:r>
      <w:proofErr w:type="spellEnd"/>
      <w:r w:rsidRPr="005352F1">
        <w:rPr>
          <w:rFonts w:ascii="Times New Roman" w:eastAsia="Calibri" w:hAnsi="Times New Roman" w:cs="Times New Roman"/>
          <w:sz w:val="24"/>
          <w:szCs w:val="24"/>
        </w:rPr>
        <w:t xml:space="preserve"> диагностика зданий и сооружений. В результате энергетического аудита составляется отчет или энергетический паспорт предприятия, содержащих выводы о текущем энергетическом состоянии предприятия, рекомендации по развитию энергетических систем с целью оптимизации энергетических затрат предприятия. Энергетический аудит могут проводить только члены </w:t>
      </w:r>
      <w:proofErr w:type="gramStart"/>
      <w:r w:rsidRPr="005352F1">
        <w:rPr>
          <w:rFonts w:ascii="Times New Roman" w:eastAsia="Calibri" w:hAnsi="Times New Roman" w:cs="Times New Roman"/>
          <w:sz w:val="24"/>
          <w:szCs w:val="24"/>
        </w:rPr>
        <w:t>соответствующей</w:t>
      </w:r>
      <w:proofErr w:type="gramEnd"/>
      <w:r w:rsidRPr="005352F1">
        <w:rPr>
          <w:rFonts w:ascii="Times New Roman" w:eastAsia="Calibri" w:hAnsi="Times New Roman" w:cs="Times New Roman"/>
          <w:sz w:val="24"/>
          <w:szCs w:val="24"/>
        </w:rPr>
        <w:t xml:space="preserve"> СРО.</w:t>
      </w:r>
    </w:p>
    <w:p w:rsidR="005352F1" w:rsidRPr="005352F1" w:rsidRDefault="005352F1" w:rsidP="005352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2F1">
        <w:rPr>
          <w:rFonts w:ascii="Times New Roman" w:eastAsia="Calibri" w:hAnsi="Times New Roman" w:cs="Times New Roman"/>
          <w:sz w:val="24"/>
          <w:szCs w:val="24"/>
        </w:rPr>
        <w:t>3. </w:t>
      </w:r>
      <w:r w:rsidRPr="005352F1">
        <w:rPr>
          <w:rFonts w:ascii="Times New Roman" w:eastAsia="Calibri" w:hAnsi="Times New Roman" w:cs="Times New Roman"/>
          <w:b/>
          <w:sz w:val="24"/>
          <w:szCs w:val="24"/>
        </w:rPr>
        <w:t>Экологический аудит</w:t>
      </w:r>
      <w:r w:rsidRPr="005352F1">
        <w:rPr>
          <w:rFonts w:ascii="Times New Roman" w:eastAsia="Calibri" w:hAnsi="Times New Roman" w:cs="Times New Roman"/>
          <w:sz w:val="24"/>
          <w:szCs w:val="24"/>
        </w:rPr>
        <w:t xml:space="preserve"> направлен на анализ деятельности  предприятия на соответствие нормативно-правовым требованиям по охране окружающей среды. В результате экологического аудита, предприятие получает рекомендации по улучшению природоохранных процессов и бережному расходованию </w:t>
      </w:r>
      <w:proofErr w:type="spellStart"/>
      <w:r w:rsidRPr="005352F1">
        <w:rPr>
          <w:rFonts w:ascii="Times New Roman" w:eastAsia="Calibri" w:hAnsi="Times New Roman" w:cs="Times New Roman"/>
          <w:sz w:val="24"/>
          <w:szCs w:val="24"/>
        </w:rPr>
        <w:t>экоресурсов</w:t>
      </w:r>
      <w:proofErr w:type="spellEnd"/>
      <w:r w:rsidRPr="005352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52F1" w:rsidRPr="005352F1" w:rsidRDefault="005352F1" w:rsidP="005352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52F1">
        <w:rPr>
          <w:rFonts w:ascii="Times New Roman" w:eastAsia="Calibri" w:hAnsi="Times New Roman" w:cs="Times New Roman"/>
          <w:b/>
          <w:sz w:val="24"/>
          <w:szCs w:val="24"/>
        </w:rPr>
        <w:t>Установленный срок подачи заявок до 13.10.2017.</w:t>
      </w:r>
    </w:p>
    <w:p w:rsidR="00F008E3" w:rsidRDefault="005352F1">
      <w:bookmarkStart w:id="0" w:name="_GoBack"/>
      <w:bookmarkEnd w:id="0"/>
    </w:p>
    <w:sectPr w:rsidR="00F0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9D"/>
    <w:rsid w:val="002B4A9D"/>
    <w:rsid w:val="003D4F76"/>
    <w:rsid w:val="005352F1"/>
    <w:rsid w:val="0088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Вожигова Ольга Николаевна</dc:creator>
  <cp:keywords/>
  <dc:description/>
  <cp:lastModifiedBy>Вожигова Ольга Николаевна</cp:lastModifiedBy>
  <cp:revision>2</cp:revision>
  <dcterms:created xsi:type="dcterms:W3CDTF">2017-10-11T06:46:00Z</dcterms:created>
  <dcterms:modified xsi:type="dcterms:W3CDTF">2017-10-11T06:46:00Z</dcterms:modified>
</cp:coreProperties>
</file>