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E4" w:rsidRPr="00F567E4" w:rsidRDefault="00F567E4" w:rsidP="00F567E4">
      <w:pPr>
        <w:spacing w:after="1" w:line="240" w:lineRule="atLeast"/>
        <w:jc w:val="right"/>
        <w:rPr>
          <w:rFonts w:ascii="Times New Roman" w:hAnsi="Times New Roman" w:cs="Times New Roman"/>
          <w:sz w:val="36"/>
          <w:szCs w:val="36"/>
        </w:rPr>
      </w:pPr>
      <w:r w:rsidRPr="00F567E4">
        <w:rPr>
          <w:rFonts w:ascii="Times New Roman" w:hAnsi="Times New Roman" w:cs="Times New Roman"/>
          <w:sz w:val="36"/>
          <w:szCs w:val="36"/>
        </w:rPr>
        <w:t>ОБРАЗЕЦ</w:t>
      </w:r>
    </w:p>
    <w:p w:rsidR="00F567E4" w:rsidRDefault="00F567E4" w:rsidP="00F567E4">
      <w:pPr>
        <w:spacing w:after="1" w:line="240" w:lineRule="atLeas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№ 5</w:t>
      </w:r>
    </w:p>
    <w:p w:rsidR="00F567E4" w:rsidRDefault="00F567E4" w:rsidP="00F567E4">
      <w:pPr>
        <w:spacing w:after="1" w:line="240" w:lineRule="atLeast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договору</w:t>
      </w:r>
    </w:p>
    <w:p w:rsidR="00F567E4" w:rsidRDefault="00F567E4" w:rsidP="00F567E4">
      <w:pPr>
        <w:spacing w:after="1" w:line="240" w:lineRule="atLeast"/>
        <w:jc w:val="right"/>
        <w:rPr>
          <w:rFonts w:ascii="Times New Roman" w:hAnsi="Times New Roman" w:cs="Times New Roman"/>
          <w:szCs w:val="24"/>
        </w:rPr>
      </w:pPr>
    </w:p>
    <w:tbl>
      <w:tblPr>
        <w:tblW w:w="1613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0"/>
        <w:gridCol w:w="340"/>
        <w:gridCol w:w="5896"/>
        <w:gridCol w:w="340"/>
        <w:gridCol w:w="2353"/>
        <w:gridCol w:w="1421"/>
        <w:gridCol w:w="820"/>
      </w:tblGrid>
      <w:tr w:rsidR="00F567E4" w:rsidTr="00F567E4">
        <w:trPr>
          <w:trHeight w:val="23"/>
        </w:trPr>
        <w:tc>
          <w:tcPr>
            <w:tcW w:w="16130" w:type="dxa"/>
            <w:gridSpan w:val="7"/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плана мероприятий по достижению результатов предоставления Субсидии (контрольных точек)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</w:hyperlink>
          </w:p>
        </w:tc>
      </w:tr>
      <w:tr w:rsidR="00F567E4" w:rsidTr="00F567E4">
        <w:trPr>
          <w:trHeight w:val="215"/>
        </w:trPr>
        <w:tc>
          <w:tcPr>
            <w:tcW w:w="16130" w:type="dxa"/>
            <w:gridSpan w:val="7"/>
            <w:hideMark/>
          </w:tcPr>
          <w:p w:rsidR="00F567E4" w:rsidRDefault="00F567E4" w:rsidP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Pr="00F567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«01» января 2024 г.</w:t>
            </w:r>
          </w:p>
        </w:tc>
      </w:tr>
      <w:tr w:rsidR="00F567E4" w:rsidTr="00F567E4">
        <w:trPr>
          <w:gridAfter w:val="1"/>
          <w:wAfter w:w="820" w:type="dxa"/>
        </w:trPr>
        <w:tc>
          <w:tcPr>
            <w:tcW w:w="4960" w:type="dxa"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96" w:type="dxa"/>
            <w:vAlign w:val="bottom"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КОДЫ</w:t>
            </w:r>
          </w:p>
        </w:tc>
      </w:tr>
      <w:tr w:rsidR="00F567E4" w:rsidTr="00F567E4">
        <w:trPr>
          <w:gridAfter w:val="1"/>
          <w:wAfter w:w="820" w:type="dxa"/>
          <w:trHeight w:hRule="exact" w:val="340"/>
        </w:trPr>
        <w:tc>
          <w:tcPr>
            <w:tcW w:w="4960" w:type="dxa"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5896" w:type="dxa"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ind w:left="-3550" w:right="-601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Cs w:val="23"/>
              </w:rPr>
              <w:t>дата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567E4"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  <w:t>30.01.2024</w:t>
            </w:r>
          </w:p>
        </w:tc>
      </w:tr>
      <w:tr w:rsidR="00F567E4" w:rsidTr="00F567E4">
        <w:trPr>
          <w:gridAfter w:val="1"/>
          <w:wAfter w:w="820" w:type="dxa"/>
          <w:trHeight w:hRule="exact" w:val="340"/>
        </w:trPr>
        <w:tc>
          <w:tcPr>
            <w:tcW w:w="4960" w:type="dxa"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5896" w:type="dxa"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Cs w:val="23"/>
              </w:rPr>
              <w:t>по Сводному реестру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F567E4" w:rsidTr="00F567E4">
        <w:trPr>
          <w:gridAfter w:val="1"/>
          <w:wAfter w:w="820" w:type="dxa"/>
          <w:trHeight w:hRule="exact" w:val="340"/>
        </w:trPr>
        <w:tc>
          <w:tcPr>
            <w:tcW w:w="4960" w:type="dxa"/>
            <w:vAlign w:val="bottom"/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Cs w:val="23"/>
              </w:rPr>
              <w:t>Наименование Получателя</w:t>
            </w:r>
          </w:p>
        </w:tc>
        <w:tc>
          <w:tcPr>
            <w:tcW w:w="340" w:type="dxa"/>
          </w:tcPr>
          <w:p w:rsidR="00F567E4" w:rsidRP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7E4" w:rsidRP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  <w:t>ООО «Ромашка»</w:t>
            </w:r>
          </w:p>
        </w:tc>
        <w:tc>
          <w:tcPr>
            <w:tcW w:w="340" w:type="dxa"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ИНН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3"/>
                <w:highlight w:val="yellow"/>
              </w:rPr>
              <w:t>7005006337</w:t>
            </w:r>
          </w:p>
        </w:tc>
      </w:tr>
      <w:tr w:rsidR="00F567E4" w:rsidTr="00F567E4">
        <w:trPr>
          <w:gridAfter w:val="1"/>
          <w:wAfter w:w="820" w:type="dxa"/>
        </w:trPr>
        <w:tc>
          <w:tcPr>
            <w:tcW w:w="4960" w:type="dxa"/>
            <w:vAlign w:val="bottom"/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Наименование Главного распорядителя как получателя бюджетных средств </w:t>
            </w:r>
          </w:p>
        </w:tc>
        <w:tc>
          <w:tcPr>
            <w:tcW w:w="340" w:type="dxa"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Cs w:val="23"/>
              </w:rPr>
              <w:t>Администрация Города Томска</w:t>
            </w:r>
          </w:p>
        </w:tc>
        <w:tc>
          <w:tcPr>
            <w:tcW w:w="340" w:type="dxa"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Cs w:val="23"/>
              </w:rPr>
              <w:t>по Сводному реестру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F567E4" w:rsidTr="00F567E4">
        <w:trPr>
          <w:gridAfter w:val="1"/>
          <w:wAfter w:w="820" w:type="dxa"/>
          <w:trHeight w:val="979"/>
        </w:trPr>
        <w:tc>
          <w:tcPr>
            <w:tcW w:w="4960" w:type="dxa"/>
            <w:vAlign w:val="bottom"/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Наименование федерального проекта </w:t>
            </w:r>
          </w:p>
        </w:tc>
        <w:tc>
          <w:tcPr>
            <w:tcW w:w="340" w:type="dxa"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Cs w:val="23"/>
                <w:lang w:eastAsia="en-US"/>
              </w:rPr>
              <w:t>Государственная программа «Развитие предпринимательства и повышение эффективности государственного управления социально-экономическим развитием Томской области», утверждена постановлением Администрации Томской области от 27.09.2019 № 360а, муниципальная программа муниципального образования «Город Томск» «Экономическое развитие и инновационная экономика» на 2015 – 2025 годы», утверждена постановлением администрации Города Томска от 19.09.2014 № 938</w:t>
            </w:r>
          </w:p>
        </w:tc>
        <w:tc>
          <w:tcPr>
            <w:tcW w:w="340" w:type="dxa"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по БК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4" w:rsidRDefault="00F567E4">
            <w:pPr>
              <w:spacing w:after="0"/>
            </w:pPr>
          </w:p>
        </w:tc>
      </w:tr>
      <w:tr w:rsidR="00F567E4" w:rsidTr="00F567E4">
        <w:trPr>
          <w:gridAfter w:val="1"/>
          <w:wAfter w:w="820" w:type="dxa"/>
        </w:trPr>
        <w:tc>
          <w:tcPr>
            <w:tcW w:w="4960" w:type="dxa"/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Cs w:val="23"/>
              </w:rPr>
              <w:t>Наименование субсидии</w:t>
            </w:r>
          </w:p>
        </w:tc>
        <w:tc>
          <w:tcPr>
            <w:tcW w:w="340" w:type="dxa"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Cs w:val="23"/>
              </w:rPr>
              <w:t>Субсидия начинающим предпринимателям - победителям конкурса «Томск. Первый шаг» в целях финансового обеспечения затрат в связи с созданием и развитием собственного бизнеса (субсидии юридическим лицам и индивидуальным предпринимателям)</w:t>
            </w:r>
          </w:p>
        </w:tc>
        <w:tc>
          <w:tcPr>
            <w:tcW w:w="340" w:type="dxa"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по БК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F567E4" w:rsidTr="00F567E4">
        <w:trPr>
          <w:gridAfter w:val="1"/>
          <w:wAfter w:w="820" w:type="dxa"/>
        </w:trPr>
        <w:tc>
          <w:tcPr>
            <w:tcW w:w="4960" w:type="dxa"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3"/>
                <w:lang w:eastAsia="en-US"/>
              </w:rPr>
            </w:pPr>
          </w:p>
        </w:tc>
        <w:tc>
          <w:tcPr>
            <w:tcW w:w="340" w:type="dxa"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номер договора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4" w:rsidRP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Cs w:val="24"/>
                <w:highlight w:val="yellow"/>
                <w:lang w:eastAsia="en-US"/>
              </w:rPr>
              <w:t>1</w:t>
            </w:r>
          </w:p>
        </w:tc>
      </w:tr>
      <w:tr w:rsidR="00F567E4" w:rsidTr="00F567E4">
        <w:trPr>
          <w:gridAfter w:val="1"/>
          <w:wAfter w:w="820" w:type="dxa"/>
          <w:trHeight w:val="357"/>
        </w:trPr>
        <w:tc>
          <w:tcPr>
            <w:tcW w:w="11196" w:type="dxa"/>
            <w:gridSpan w:val="3"/>
            <w:hideMark/>
          </w:tcPr>
          <w:p w:rsidR="00F567E4" w:rsidRDefault="00F567E4" w:rsidP="00F567E4">
            <w:pPr>
              <w:tabs>
                <w:tab w:val="left" w:pos="7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Cs w:val="23"/>
              </w:rPr>
              <w:t>Вид документа</w:t>
            </w:r>
            <w:r>
              <w:rPr>
                <w:rFonts w:ascii="Times New Roman" w:hAnsi="Times New Roman" w:cs="Times New Roman"/>
                <w:szCs w:val="23"/>
              </w:rPr>
              <w:tab/>
            </w:r>
            <w:r w:rsidRPr="00F567E4">
              <w:rPr>
                <w:rFonts w:ascii="Times New Roman" w:hAnsi="Times New Roman" w:cs="Times New Roman"/>
                <w:szCs w:val="23"/>
                <w:highlight w:val="yellow"/>
              </w:rPr>
              <w:t>0</w:t>
            </w:r>
          </w:p>
        </w:tc>
        <w:tc>
          <w:tcPr>
            <w:tcW w:w="340" w:type="dxa"/>
          </w:tcPr>
          <w:p w:rsidR="00F567E4" w:rsidRDefault="00F567E4" w:rsidP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  <w:lang w:eastAsia="en-US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дата договора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3"/>
                <w:lang w:eastAsia="en-US"/>
              </w:rPr>
            </w:pPr>
            <w:r w:rsidRPr="00F567E4">
              <w:rPr>
                <w:rFonts w:ascii="Times New Roman" w:hAnsi="Times New Roman" w:cs="Times New Roman"/>
                <w:szCs w:val="23"/>
                <w:highlight w:val="yellow"/>
                <w:lang w:eastAsia="en-US"/>
              </w:rPr>
              <w:t>02.10.2023</w:t>
            </w:r>
          </w:p>
        </w:tc>
      </w:tr>
      <w:tr w:rsidR="00F567E4" w:rsidTr="00F567E4">
        <w:trPr>
          <w:gridAfter w:val="1"/>
          <w:wAfter w:w="820" w:type="dxa"/>
          <w:trHeight w:val="28"/>
        </w:trPr>
        <w:tc>
          <w:tcPr>
            <w:tcW w:w="4960" w:type="dxa"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(первичный – «0», уточненный – «1», «2», «3», «...»)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18"/>
                  <w:szCs w:val="20"/>
                  <w:vertAlign w:val="superscript"/>
                </w:rPr>
                <w:t>2</w:t>
              </w:r>
            </w:hyperlink>
          </w:p>
        </w:tc>
        <w:tc>
          <w:tcPr>
            <w:tcW w:w="340" w:type="dxa"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2353" w:type="dxa"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</w:tbl>
    <w:p w:rsidR="00F567E4" w:rsidRDefault="00F567E4" w:rsidP="00F5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5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6"/>
        <w:gridCol w:w="144"/>
        <w:gridCol w:w="851"/>
        <w:gridCol w:w="567"/>
        <w:gridCol w:w="706"/>
        <w:gridCol w:w="144"/>
        <w:gridCol w:w="851"/>
        <w:gridCol w:w="736"/>
        <w:gridCol w:w="539"/>
        <w:gridCol w:w="284"/>
        <w:gridCol w:w="62"/>
        <w:gridCol w:w="810"/>
        <w:gridCol w:w="765"/>
        <w:gridCol w:w="773"/>
        <w:gridCol w:w="363"/>
        <w:gridCol w:w="1357"/>
        <w:gridCol w:w="1134"/>
        <w:gridCol w:w="1072"/>
      </w:tblGrid>
      <w:tr w:rsidR="00F567E4" w:rsidTr="00F567E4">
        <w:tc>
          <w:tcPr>
            <w:tcW w:w="7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предоставления Субсидии, контрольные точки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достижения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  <w:hyperlink r:id="rId8" w:anchor="Par246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9</w:t>
              </w:r>
            </w:hyperlink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Причина отклонения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</w:tr>
      <w:tr w:rsidR="00F567E4" w:rsidTr="00F567E4">
        <w:trPr>
          <w:trHeight w:val="504"/>
        </w:trPr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плановое </w:t>
            </w:r>
            <w:hyperlink r:id="rId10" w:anchor="Par241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hyperlink r:id="rId11" w:anchor="Par242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прогнозное </w:t>
            </w:r>
            <w:hyperlink r:id="rId12" w:anchor="Par243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6</w:t>
              </w:r>
            </w:hyperlink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плановый </w:t>
            </w:r>
            <w:hyperlink r:id="rId13" w:anchor="Par24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7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(прогнозный)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4" w:rsidRDefault="00F56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4" w:rsidRDefault="00F567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67E4" w:rsidTr="00F567E4"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bookmarkStart w:id="0" w:name="Par16"/>
            <w:bookmarkEnd w:id="0"/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bookmarkStart w:id="1" w:name="Par20"/>
            <w:bookmarkEnd w:id="1"/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bookmarkStart w:id="2" w:name="Par21"/>
            <w:bookmarkEnd w:id="2"/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bookmarkStart w:id="3" w:name="Par22"/>
            <w:bookmarkEnd w:id="3"/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</w:tr>
      <w:tr w:rsidR="00F567E4" w:rsidTr="00F567E4">
        <w:trPr>
          <w:trHeight w:val="832"/>
        </w:trPr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Субсидии:</w:t>
            </w:r>
          </w:p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и сохранение  (в соответствии с заявкой) численности занятых (в единицах) в течение всего периода реализации предпринимательского проекта</w:t>
            </w:r>
            <w:hyperlink r:id="rId14" w:anchor="Par24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4" w:rsidRDefault="00F567E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4" w:rsidRP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E4" w:rsidRP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Ед.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E4" w:rsidRP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4" w:rsidRP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4" w:rsidRP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4" w:rsidRP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4" w:rsidRP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31.12.2023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4" w:rsidRP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4" w:rsidRP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E4" w:rsidRPr="00F567E4" w:rsidRDefault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-</w:t>
            </w:r>
          </w:p>
        </w:tc>
      </w:tr>
      <w:tr w:rsidR="009C76EA" w:rsidTr="00F567E4">
        <w:trPr>
          <w:trHeight w:hRule="exact" w:val="340"/>
        </w:trPr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6EA" w:rsidRDefault="009C76EA" w:rsidP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F567E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 01.01.2024__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Ед.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 w:rsidP="00F06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31.12.2023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 w:rsidP="00F06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</w:tr>
      <w:tr w:rsidR="009C76EA" w:rsidTr="00F567E4">
        <w:trPr>
          <w:trHeight w:hRule="exact" w:val="340"/>
        </w:trPr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____________________на 01._____.202__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</w:tr>
      <w:tr w:rsidR="009C76EA" w:rsidTr="00F567E4">
        <w:trPr>
          <w:trHeight w:hRule="exact" w:val="340"/>
        </w:trPr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____________________на 01._____.202_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</w:tr>
      <w:tr w:rsidR="009C76EA" w:rsidTr="00F567E4">
        <w:trPr>
          <w:trHeight w:hRule="exact" w:val="340"/>
        </w:trPr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точки отчетного периода </w:t>
            </w:r>
            <w:hyperlink r:id="rId15" w:anchor="Par249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1</w:t>
              </w:r>
            </w:hyperlink>
            <w:r>
              <w:rPr>
                <w:rStyle w:val="a3"/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Ед.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 w:rsidP="00F06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 w:rsidP="00F06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 w:rsidP="00F06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 w:rsidP="00F06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31.12.2023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 w:rsidP="00F06B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-</w:t>
            </w:r>
          </w:p>
        </w:tc>
      </w:tr>
      <w:tr w:rsidR="009C76EA" w:rsidTr="00F567E4">
        <w:trPr>
          <w:trHeight w:hRule="exact" w:val="340"/>
        </w:trPr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</w:tr>
      <w:tr w:rsidR="009C76EA" w:rsidTr="00F567E4">
        <w:trPr>
          <w:trHeight w:hRule="exact" w:val="340"/>
        </w:trPr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Созданная численность </w:t>
            </w:r>
            <w:proofErr w:type="gramStart"/>
            <w:r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занятых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Ед.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31.12.2023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-</w:t>
            </w:r>
          </w:p>
        </w:tc>
      </w:tr>
      <w:tr w:rsidR="009C76EA" w:rsidTr="00F567E4">
        <w:trPr>
          <w:trHeight w:hRule="exact" w:val="469"/>
        </w:trPr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6EA" w:rsidRDefault="009C76EA" w:rsidP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Сохраненная численность </w:t>
            </w:r>
            <w:proofErr w:type="gramStart"/>
            <w:r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занятых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Ед.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31.12.2023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-</w:t>
            </w:r>
          </w:p>
        </w:tc>
      </w:tr>
      <w:tr w:rsidR="009C76EA" w:rsidTr="00F567E4">
        <w:trPr>
          <w:trHeight w:hRule="exact" w:val="340"/>
        </w:trPr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точки планового периода </w:t>
            </w:r>
            <w:hyperlink r:id="rId16" w:anchor="Par25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1</w:t>
              </w:r>
            </w:hyperlink>
            <w:r>
              <w:rPr>
                <w:rStyle w:val="a3"/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Ед.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30.03.2024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30.03.2024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</w:tr>
      <w:tr w:rsidR="009C76EA" w:rsidTr="00F567E4">
        <w:trPr>
          <w:trHeight w:hRule="exact" w:val="340"/>
        </w:trPr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</w:tr>
      <w:tr w:rsidR="009C76EA" w:rsidTr="00F567E4">
        <w:trPr>
          <w:trHeight w:hRule="exact" w:val="340"/>
        </w:trPr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Default="009C76EA" w:rsidP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 xml:space="preserve">Сохраненная численность </w:t>
            </w:r>
            <w:proofErr w:type="gramStart"/>
            <w:r>
              <w:rPr>
                <w:rFonts w:ascii="Times New Roman" w:eastAsiaTheme="minorHAnsi" w:hAnsi="Times New Roman" w:cs="Times New Roman"/>
                <w:sz w:val="21"/>
                <w:szCs w:val="21"/>
                <w:lang w:eastAsia="en-US"/>
              </w:rPr>
              <w:t>занятых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Ед.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bookmarkStart w:id="4" w:name="_GoBack"/>
            <w:bookmarkEnd w:id="4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30.03.2024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>30.03.2024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EA" w:rsidRPr="00F567E4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</w:p>
        </w:tc>
      </w:tr>
      <w:tr w:rsidR="009C76EA" w:rsidTr="00F567E4">
        <w:trPr>
          <w:gridAfter w:val="4"/>
          <w:wAfter w:w="3926" w:type="dxa"/>
        </w:trPr>
        <w:tc>
          <w:tcPr>
            <w:tcW w:w="4596" w:type="dxa"/>
            <w:vAlign w:val="bottom"/>
            <w:hideMark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Руководитель (уполномоченное лицо) Получателя</w:t>
            </w:r>
          </w:p>
        </w:tc>
        <w:tc>
          <w:tcPr>
            <w:tcW w:w="144" w:type="dxa"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директор</w:t>
            </w:r>
          </w:p>
        </w:tc>
        <w:tc>
          <w:tcPr>
            <w:tcW w:w="144" w:type="dxa"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Е.П. Иванов</w:t>
            </w:r>
          </w:p>
        </w:tc>
      </w:tr>
      <w:tr w:rsidR="009C76EA" w:rsidTr="00F567E4">
        <w:trPr>
          <w:gridAfter w:val="4"/>
          <w:wAfter w:w="3926" w:type="dxa"/>
          <w:trHeight w:hRule="exact" w:val="284"/>
        </w:trPr>
        <w:tc>
          <w:tcPr>
            <w:tcW w:w="4596" w:type="dxa"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(должность)</w:t>
            </w:r>
          </w:p>
        </w:tc>
        <w:tc>
          <w:tcPr>
            <w:tcW w:w="144" w:type="dxa"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(расшифровка подписи)</w:t>
            </w:r>
          </w:p>
        </w:tc>
      </w:tr>
      <w:tr w:rsidR="009C76EA" w:rsidTr="00F567E4">
        <w:trPr>
          <w:gridAfter w:val="4"/>
          <w:wAfter w:w="3926" w:type="dxa"/>
        </w:trPr>
        <w:tc>
          <w:tcPr>
            <w:tcW w:w="4596" w:type="dxa"/>
            <w:vAlign w:val="center"/>
            <w:hideMark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Исполнитель</w:t>
            </w:r>
          </w:p>
        </w:tc>
        <w:tc>
          <w:tcPr>
            <w:tcW w:w="144" w:type="dxa"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Уполномоченное лицо по доверенности от 10.01.2024</w:t>
            </w:r>
          </w:p>
        </w:tc>
        <w:tc>
          <w:tcPr>
            <w:tcW w:w="144" w:type="dxa"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Е.Н. Петрова</w:t>
            </w:r>
          </w:p>
        </w:tc>
        <w:tc>
          <w:tcPr>
            <w:tcW w:w="284" w:type="dxa"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89133331111</w:t>
            </w:r>
          </w:p>
        </w:tc>
      </w:tr>
      <w:tr w:rsidR="009C76EA" w:rsidTr="00F567E4">
        <w:trPr>
          <w:gridAfter w:val="4"/>
          <w:wAfter w:w="3926" w:type="dxa"/>
        </w:trPr>
        <w:tc>
          <w:tcPr>
            <w:tcW w:w="4596" w:type="dxa"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(должность)</w:t>
            </w:r>
          </w:p>
        </w:tc>
        <w:tc>
          <w:tcPr>
            <w:tcW w:w="144" w:type="dxa"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(фамилия, инициалы)</w:t>
            </w:r>
          </w:p>
        </w:tc>
        <w:tc>
          <w:tcPr>
            <w:tcW w:w="284" w:type="dxa"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(телефон)</w:t>
            </w:r>
          </w:p>
        </w:tc>
      </w:tr>
      <w:tr w:rsidR="009C76EA" w:rsidTr="00F567E4">
        <w:trPr>
          <w:gridAfter w:val="4"/>
          <w:wAfter w:w="3926" w:type="dxa"/>
          <w:trHeight w:val="12"/>
        </w:trPr>
        <w:tc>
          <w:tcPr>
            <w:tcW w:w="4596" w:type="dxa"/>
            <w:hideMark/>
          </w:tcPr>
          <w:p w:rsidR="009C76EA" w:rsidRDefault="009C76EA" w:rsidP="00F5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F567E4"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  <w:t>«30» января 2024 г.</w:t>
            </w:r>
          </w:p>
        </w:tc>
        <w:tc>
          <w:tcPr>
            <w:tcW w:w="144" w:type="dxa"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2124" w:type="dxa"/>
            <w:gridSpan w:val="3"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44" w:type="dxa"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410" w:type="dxa"/>
            <w:gridSpan w:val="4"/>
          </w:tcPr>
          <w:p w:rsidR="009C76EA" w:rsidRDefault="009C7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</w:p>
        </w:tc>
      </w:tr>
    </w:tbl>
    <w:p w:rsidR="00F567E4" w:rsidRDefault="00F567E4" w:rsidP="00F567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F567E4" w:rsidRDefault="00F567E4" w:rsidP="00F56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--------------------------------</w:t>
      </w:r>
    </w:p>
    <w:p w:rsidR="00F567E4" w:rsidRDefault="00F567E4" w:rsidP="00F56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  <w:vertAlign w:val="superscript"/>
        </w:rPr>
        <w:t>1</w:t>
      </w:r>
      <w:r>
        <w:rPr>
          <w:rFonts w:ascii="Times New Roman" w:hAnsi="Times New Roman" w:cs="Times New Roman"/>
          <w:sz w:val="18"/>
        </w:rPr>
        <w:t xml:space="preserve">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 </w:t>
      </w:r>
      <w:proofErr w:type="gramEnd"/>
    </w:p>
    <w:p w:rsidR="00F567E4" w:rsidRDefault="00F567E4" w:rsidP="00F56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18"/>
        </w:rPr>
        <w:t xml:space="preserve"> П</w:t>
      </w:r>
      <w:proofErr w:type="gramEnd"/>
      <w:r>
        <w:rPr>
          <w:rFonts w:ascii="Times New Roman" w:hAnsi="Times New Roman" w:cs="Times New Roman"/>
          <w:sz w:val="18"/>
        </w:rPr>
        <w:t>ри представлении уточненного отчета указывается номер очередного внесения изменения в приложение (например, «1», «2», «3», «...»).</w:t>
      </w:r>
    </w:p>
    <w:p w:rsidR="00F567E4" w:rsidRDefault="00F567E4" w:rsidP="00F56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</w:rPr>
      </w:pPr>
      <w:bookmarkStart w:id="5" w:name="Par240"/>
      <w:bookmarkEnd w:id="5"/>
      <w:r>
        <w:rPr>
          <w:rFonts w:ascii="Times New Roman" w:hAnsi="Times New Roman" w:cs="Times New Roman"/>
          <w:sz w:val="18"/>
          <w:vertAlign w:val="superscript"/>
        </w:rPr>
        <w:t>3</w:t>
      </w:r>
      <w:r>
        <w:rPr>
          <w:rFonts w:ascii="Times New Roman" w:hAnsi="Times New Roman" w:cs="Times New Roman"/>
          <w:sz w:val="18"/>
        </w:rPr>
        <w:t xml:space="preserve"> Показатели </w:t>
      </w:r>
      <w:hyperlink r:id="rId17" w:anchor="Par16" w:history="1">
        <w:r>
          <w:rPr>
            <w:rStyle w:val="a3"/>
            <w:rFonts w:ascii="Times New Roman" w:hAnsi="Times New Roman" w:cs="Times New Roman"/>
            <w:sz w:val="18"/>
          </w:rPr>
          <w:t>граф 1</w:t>
        </w:r>
      </w:hyperlink>
      <w:r>
        <w:rPr>
          <w:rFonts w:ascii="Times New Roman" w:hAnsi="Times New Roman" w:cs="Times New Roman"/>
          <w:sz w:val="18"/>
        </w:rPr>
        <w:t xml:space="preserve"> - </w:t>
      </w:r>
      <w:hyperlink r:id="rId18" w:anchor="Par20" w:history="1">
        <w:r>
          <w:rPr>
            <w:rStyle w:val="a3"/>
            <w:rFonts w:ascii="Times New Roman" w:hAnsi="Times New Roman" w:cs="Times New Roman"/>
            <w:sz w:val="18"/>
          </w:rPr>
          <w:t>5</w:t>
        </w:r>
      </w:hyperlink>
      <w:r>
        <w:rPr>
          <w:rFonts w:ascii="Times New Roman" w:hAnsi="Times New Roman" w:cs="Times New Roman"/>
          <w:sz w:val="18"/>
        </w:rPr>
        <w:t xml:space="preserve"> формируются на основании показателей, указанных в договоре.</w:t>
      </w:r>
    </w:p>
    <w:p w:rsidR="00F567E4" w:rsidRDefault="00F567E4" w:rsidP="00F56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</w:rPr>
      </w:pPr>
      <w:bookmarkStart w:id="6" w:name="Par241"/>
      <w:bookmarkEnd w:id="6"/>
      <w:r>
        <w:rPr>
          <w:rFonts w:ascii="Times New Roman" w:hAnsi="Times New Roman" w:cs="Times New Roman"/>
          <w:sz w:val="18"/>
          <w:vertAlign w:val="superscript"/>
        </w:rPr>
        <w:t>4.</w:t>
      </w:r>
      <w:r>
        <w:rPr>
          <w:rFonts w:ascii="Times New Roman" w:hAnsi="Times New Roman" w:cs="Times New Roman"/>
          <w:sz w:val="18"/>
        </w:rPr>
        <w:t>Указываются в соответствии с плановыми значениями, установленными в договоре.</w:t>
      </w:r>
    </w:p>
    <w:p w:rsidR="00F567E4" w:rsidRDefault="00F567E4" w:rsidP="00F56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</w:rPr>
      </w:pPr>
      <w:bookmarkStart w:id="7" w:name="Par242"/>
      <w:bookmarkEnd w:id="7"/>
      <w:r>
        <w:rPr>
          <w:rFonts w:ascii="Times New Roman" w:hAnsi="Times New Roman" w:cs="Times New Roman"/>
          <w:sz w:val="18"/>
          <w:vertAlign w:val="superscript"/>
        </w:rPr>
        <w:t xml:space="preserve">5 </w:t>
      </w:r>
      <w:r>
        <w:rPr>
          <w:rFonts w:ascii="Times New Roman" w:hAnsi="Times New Roman" w:cs="Times New Roman"/>
          <w:sz w:val="18"/>
        </w:rPr>
        <w:t xml:space="preserve">Указывается фактически достигнутое значение результата предоставления Субсидии и контрольных точек, установленных в </w:t>
      </w:r>
      <w:hyperlink r:id="rId19" w:anchor="Par16" w:history="1">
        <w:r>
          <w:rPr>
            <w:rStyle w:val="a3"/>
            <w:rFonts w:ascii="Times New Roman" w:hAnsi="Times New Roman" w:cs="Times New Roman"/>
            <w:sz w:val="18"/>
          </w:rPr>
          <w:t>графе 1</w:t>
        </w:r>
      </w:hyperlink>
      <w:r>
        <w:rPr>
          <w:rFonts w:ascii="Times New Roman" w:hAnsi="Times New Roman" w:cs="Times New Roman"/>
          <w:sz w:val="18"/>
        </w:rPr>
        <w:t>.</w:t>
      </w:r>
    </w:p>
    <w:p w:rsidR="00F567E4" w:rsidRDefault="00F567E4" w:rsidP="00F56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</w:rPr>
      </w:pPr>
      <w:bookmarkStart w:id="8" w:name="Par243"/>
      <w:bookmarkEnd w:id="8"/>
      <w:r>
        <w:rPr>
          <w:rFonts w:ascii="Times New Roman" w:hAnsi="Times New Roman" w:cs="Times New Roman"/>
          <w:sz w:val="18"/>
          <w:vertAlign w:val="superscript"/>
        </w:rPr>
        <w:t xml:space="preserve">6 </w:t>
      </w:r>
      <w:r>
        <w:rPr>
          <w:rFonts w:ascii="Times New Roman" w:hAnsi="Times New Roman" w:cs="Times New Roman"/>
          <w:sz w:val="18"/>
        </w:rPr>
        <w:t xml:space="preserve">Указывается отклонение фактически достигнутого значения результата предоставления Субсидии и контрольных точек, установленных в </w:t>
      </w:r>
      <w:hyperlink r:id="rId20" w:anchor="Par16" w:history="1">
        <w:r>
          <w:rPr>
            <w:rStyle w:val="a3"/>
            <w:rFonts w:ascii="Times New Roman" w:hAnsi="Times New Roman" w:cs="Times New Roman"/>
            <w:sz w:val="18"/>
          </w:rPr>
          <w:t>графе 1</w:t>
        </w:r>
      </w:hyperlink>
      <w:r>
        <w:rPr>
          <w:rFonts w:ascii="Times New Roman" w:hAnsi="Times New Roman" w:cs="Times New Roman"/>
          <w:sz w:val="18"/>
        </w:rPr>
        <w:t xml:space="preserve">, от планового значения, указанного в </w:t>
      </w:r>
      <w:hyperlink r:id="rId21" w:anchor="Par21" w:history="1">
        <w:r>
          <w:rPr>
            <w:rStyle w:val="a3"/>
            <w:rFonts w:ascii="Times New Roman" w:hAnsi="Times New Roman" w:cs="Times New Roman"/>
            <w:sz w:val="18"/>
          </w:rPr>
          <w:t>графе 6</w:t>
        </w:r>
      </w:hyperlink>
      <w:r>
        <w:rPr>
          <w:rFonts w:ascii="Times New Roman" w:hAnsi="Times New Roman" w:cs="Times New Roman"/>
          <w:sz w:val="18"/>
        </w:rPr>
        <w:t>, срок достижения по которым на соответствующую отчетную дату наступил.</w:t>
      </w:r>
    </w:p>
    <w:p w:rsidR="00F567E4" w:rsidRDefault="00F567E4" w:rsidP="00F56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</w:rPr>
      </w:pPr>
      <w:bookmarkStart w:id="9" w:name="Par244"/>
      <w:bookmarkEnd w:id="9"/>
      <w:r>
        <w:rPr>
          <w:rFonts w:ascii="Times New Roman" w:hAnsi="Times New Roman" w:cs="Times New Roman"/>
          <w:sz w:val="18"/>
          <w:vertAlign w:val="superscript"/>
        </w:rPr>
        <w:t>7</w:t>
      </w:r>
      <w:proofErr w:type="gramStart"/>
      <w:r>
        <w:rPr>
          <w:rFonts w:ascii="Times New Roman" w:hAnsi="Times New Roman" w:cs="Times New Roman"/>
          <w:sz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</w:rPr>
        <w:t>У</w:t>
      </w:r>
      <w:proofErr w:type="gramEnd"/>
      <w:r>
        <w:rPr>
          <w:rFonts w:ascii="Times New Roman" w:hAnsi="Times New Roman" w:cs="Times New Roman"/>
          <w:sz w:val="18"/>
        </w:rPr>
        <w:t xml:space="preserve">казываются в соответствии с плановыми датами, установленными в договоре. </w:t>
      </w:r>
    </w:p>
    <w:p w:rsidR="00F567E4" w:rsidRDefault="00F567E4" w:rsidP="00F56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</w:rPr>
      </w:pPr>
      <w:bookmarkStart w:id="10" w:name="Par245"/>
      <w:bookmarkEnd w:id="10"/>
      <w:r>
        <w:rPr>
          <w:rFonts w:ascii="Times New Roman" w:hAnsi="Times New Roman" w:cs="Times New Roman"/>
          <w:sz w:val="18"/>
          <w:vertAlign w:val="superscript"/>
        </w:rPr>
        <w:t xml:space="preserve">8 </w:t>
      </w:r>
      <w:r>
        <w:rPr>
          <w:rFonts w:ascii="Times New Roman" w:hAnsi="Times New Roman" w:cs="Times New Roman"/>
          <w:sz w:val="18"/>
        </w:rPr>
        <w:t xml:space="preserve">Указывается срок достижения результата предоставления Субсидии, контрольной точки, </w:t>
      </w:r>
      <w:proofErr w:type="gramStart"/>
      <w:r>
        <w:rPr>
          <w:rFonts w:ascii="Times New Roman" w:hAnsi="Times New Roman" w:cs="Times New Roman"/>
          <w:sz w:val="18"/>
        </w:rPr>
        <w:t>указанных</w:t>
      </w:r>
      <w:proofErr w:type="gramEnd"/>
      <w:r>
        <w:rPr>
          <w:rFonts w:ascii="Times New Roman" w:hAnsi="Times New Roman" w:cs="Times New Roman"/>
          <w:sz w:val="18"/>
        </w:rPr>
        <w:t xml:space="preserve"> в </w:t>
      </w:r>
      <w:hyperlink r:id="rId22" w:anchor="Par16" w:history="1">
        <w:r>
          <w:rPr>
            <w:rStyle w:val="a3"/>
            <w:rFonts w:ascii="Times New Roman" w:hAnsi="Times New Roman" w:cs="Times New Roman"/>
            <w:sz w:val="18"/>
          </w:rPr>
          <w:t>графе 1</w:t>
        </w:r>
      </w:hyperlink>
      <w:r>
        <w:rPr>
          <w:rFonts w:ascii="Times New Roman" w:hAnsi="Times New Roman" w:cs="Times New Roman"/>
          <w:sz w:val="18"/>
        </w:rPr>
        <w:t xml:space="preserve">. В случае, если значение результата предоставления Субсидии, контрольной точки, установленное в </w:t>
      </w:r>
      <w:hyperlink r:id="rId23" w:anchor="Par21" w:history="1">
        <w:r>
          <w:rPr>
            <w:rStyle w:val="a3"/>
            <w:rFonts w:ascii="Times New Roman" w:hAnsi="Times New Roman" w:cs="Times New Roman"/>
            <w:sz w:val="18"/>
          </w:rPr>
          <w:t>графе 6</w:t>
        </w:r>
      </w:hyperlink>
      <w:r>
        <w:rPr>
          <w:rFonts w:ascii="Times New Roman" w:hAnsi="Times New Roman" w:cs="Times New Roman"/>
          <w:sz w:val="18"/>
        </w:rPr>
        <w:t>, в отчетном периоде не достигнуто (достигнуто частично), указывается прогнозный срок достижения установленного значения.</w:t>
      </w:r>
    </w:p>
    <w:p w:rsidR="00F567E4" w:rsidRDefault="00F567E4" w:rsidP="00F56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</w:rPr>
      </w:pPr>
      <w:bookmarkStart w:id="11" w:name="Par246"/>
      <w:bookmarkEnd w:id="11"/>
      <w:r>
        <w:rPr>
          <w:rFonts w:ascii="Times New Roman" w:hAnsi="Times New Roman" w:cs="Times New Roman"/>
          <w:sz w:val="18"/>
          <w:vertAlign w:val="superscript"/>
        </w:rPr>
        <w:t>9</w:t>
      </w:r>
      <w:proofErr w:type="gramStart"/>
      <w:r>
        <w:rPr>
          <w:rFonts w:ascii="Times New Roman" w:hAnsi="Times New Roman" w:cs="Times New Roman"/>
          <w:sz w:val="18"/>
        </w:rPr>
        <w:t xml:space="preserve"> У</w:t>
      </w:r>
      <w:proofErr w:type="gramEnd"/>
      <w:r>
        <w:rPr>
          <w:rFonts w:ascii="Times New Roman" w:hAnsi="Times New Roman" w:cs="Times New Roman"/>
          <w:sz w:val="18"/>
        </w:rPr>
        <w:t>казывается статус «0» - отсутствие отклонений, «1» - наличие отклонений.</w:t>
      </w:r>
    </w:p>
    <w:p w:rsidR="00F567E4" w:rsidRDefault="00F567E4" w:rsidP="00F56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</w:rPr>
      </w:pPr>
      <w:bookmarkStart w:id="12" w:name="Par247"/>
      <w:bookmarkEnd w:id="12"/>
      <w:r>
        <w:rPr>
          <w:rFonts w:ascii="Times New Roman" w:hAnsi="Times New Roman" w:cs="Times New Roman"/>
          <w:sz w:val="18"/>
          <w:vertAlign w:val="superscript"/>
        </w:rPr>
        <w:t>10</w:t>
      </w:r>
      <w:proofErr w:type="gramStart"/>
      <w:r>
        <w:rPr>
          <w:rFonts w:ascii="Times New Roman" w:hAnsi="Times New Roman" w:cs="Times New Roman"/>
          <w:sz w:val="18"/>
        </w:rPr>
        <w:t xml:space="preserve"> У</w:t>
      </w:r>
      <w:proofErr w:type="gramEnd"/>
      <w:r>
        <w:rPr>
          <w:rFonts w:ascii="Times New Roman" w:hAnsi="Times New Roman" w:cs="Times New Roman"/>
          <w:sz w:val="18"/>
        </w:rPr>
        <w:t>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F567E4" w:rsidRDefault="00F567E4" w:rsidP="00F567E4">
      <w:pPr>
        <w:pStyle w:val="a4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vertAlign w:val="superscript"/>
        </w:rPr>
        <w:t>11</w:t>
      </w:r>
      <w:r>
        <w:rPr>
          <w:rFonts w:ascii="Times New Roman" w:hAnsi="Times New Roman" w:cs="Times New Roman"/>
          <w:sz w:val="18"/>
        </w:rPr>
        <w:t xml:space="preserve">Рассчитывается по формуле: </w:t>
      </w:r>
    </w:p>
    <w:p w:rsidR="00F567E4" w:rsidRDefault="00F567E4" w:rsidP="00F567E4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УС= ∑ ЧН+ЧС, где</w:t>
      </w:r>
    </w:p>
    <w:p w:rsidR="00F567E4" w:rsidRDefault="00F567E4" w:rsidP="00F567E4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ЧН - численность занятых на дату подачи заявки (единиц);</w:t>
      </w:r>
    </w:p>
    <w:p w:rsidR="00F567E4" w:rsidRDefault="00F567E4" w:rsidP="00F567E4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ЧС – разница между численностью занятых по состоянию на отчетную дату и численностью занятых на дату подачи заявки (единиц) </w:t>
      </w:r>
    </w:p>
    <w:p w:rsidR="00F567E4" w:rsidRDefault="00F567E4" w:rsidP="00F56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</w:rPr>
      </w:pPr>
      <w:bookmarkStart w:id="13" w:name="Par248"/>
      <w:bookmarkStart w:id="14" w:name="Par249"/>
      <w:bookmarkEnd w:id="13"/>
      <w:bookmarkEnd w:id="14"/>
      <w:r>
        <w:rPr>
          <w:rFonts w:ascii="Times New Roman" w:hAnsi="Times New Roman" w:cs="Times New Roman"/>
          <w:sz w:val="18"/>
          <w:vertAlign w:val="superscript"/>
        </w:rPr>
        <w:t>12</w:t>
      </w:r>
      <w:proofErr w:type="gramStart"/>
      <w:r>
        <w:rPr>
          <w:rFonts w:ascii="Times New Roman" w:hAnsi="Times New Roman" w:cs="Times New Roman"/>
          <w:sz w:val="18"/>
        </w:rPr>
        <w:t xml:space="preserve"> У</w:t>
      </w:r>
      <w:proofErr w:type="gramEnd"/>
      <w:r>
        <w:rPr>
          <w:rFonts w:ascii="Times New Roman" w:hAnsi="Times New Roman" w:cs="Times New Roman"/>
          <w:sz w:val="18"/>
        </w:rPr>
        <w:t>казывается наименование контрольной точки, дата достижения которой наступила в отчетном периоде.</w:t>
      </w:r>
    </w:p>
    <w:p w:rsidR="00F567E4" w:rsidRDefault="00F567E4" w:rsidP="00F56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</w:rPr>
      </w:pPr>
      <w:bookmarkStart w:id="15" w:name="Par250"/>
      <w:bookmarkEnd w:id="15"/>
      <w:r>
        <w:rPr>
          <w:rFonts w:ascii="Times New Roman" w:hAnsi="Times New Roman" w:cs="Times New Roman"/>
          <w:sz w:val="18"/>
          <w:vertAlign w:val="superscript"/>
        </w:rPr>
        <w:t>13</w:t>
      </w:r>
      <w:proofErr w:type="gramStart"/>
      <w:r>
        <w:rPr>
          <w:rFonts w:ascii="Times New Roman" w:hAnsi="Times New Roman" w:cs="Times New Roman"/>
          <w:sz w:val="18"/>
        </w:rPr>
        <w:t xml:space="preserve"> У</w:t>
      </w:r>
      <w:proofErr w:type="gramEnd"/>
      <w:r>
        <w:rPr>
          <w:rFonts w:ascii="Times New Roman" w:hAnsi="Times New Roman" w:cs="Times New Roman"/>
          <w:sz w:val="18"/>
        </w:rPr>
        <w:t>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 w:rsidR="00F567E4" w:rsidRDefault="00F567E4" w:rsidP="00F567E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3495D" w:rsidRDefault="0073495D"/>
    <w:sectPr w:rsidR="0073495D" w:rsidSect="00F567E4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19"/>
    <w:rsid w:val="000635C6"/>
    <w:rsid w:val="00093E7C"/>
    <w:rsid w:val="00106905"/>
    <w:rsid w:val="001C3ACB"/>
    <w:rsid w:val="00237147"/>
    <w:rsid w:val="0073495D"/>
    <w:rsid w:val="007A1F8D"/>
    <w:rsid w:val="00826A58"/>
    <w:rsid w:val="008A13F9"/>
    <w:rsid w:val="009C76EA"/>
    <w:rsid w:val="00A22B8D"/>
    <w:rsid w:val="00AC641F"/>
    <w:rsid w:val="00EB5819"/>
    <w:rsid w:val="00F5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7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6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7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4%20&#1086;&#1090;&#1095;&#1077;&#1090;%20&#1087;&#1086;%20&#1087;&#1083;&#1072;&#1085;&#1091;%20&#1084;&#1077;&#1088;&#1086;&#1087;&#1088;&#1080;&#1103;&#1090;.docx" TargetMode="External"/><Relationship Id="rId13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4%20&#1086;&#1090;&#1095;&#1077;&#1090;%20&#1087;&#1086;%20&#1087;&#1083;&#1072;&#1085;&#1091;%20&#1084;&#1077;&#1088;&#1086;&#1087;&#1088;&#1080;&#1103;&#1090;.docx" TargetMode="External"/><Relationship Id="rId18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4%20&#1086;&#1090;&#1095;&#1077;&#1090;%20&#1087;&#1086;%20&#1087;&#1083;&#1072;&#1085;&#1091;%20&#1084;&#1077;&#1088;&#1086;&#1087;&#1088;&#1080;&#1103;&#1090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4%20&#1086;&#1090;&#1095;&#1077;&#1090;%20&#1087;&#1086;%20&#1087;&#1083;&#1072;&#1085;&#1091;%20&#1084;&#1077;&#1088;&#1086;&#1087;&#1088;&#1080;&#1103;&#1090;.docx" TargetMode="External"/><Relationship Id="rId7" Type="http://schemas.openxmlformats.org/officeDocument/2006/relationships/hyperlink" Target="consultantplus://offline/ref=EC02501F54A24466362D0BE6ABD0CE54A0A82D68086F5906624736B635FFC190D4379A009EC3F5E4A740EAC90ADC245169589BCD9E04D625tFxEE" TargetMode="External"/><Relationship Id="rId12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4%20&#1086;&#1090;&#1095;&#1077;&#1090;%20&#1087;&#1086;%20&#1087;&#1083;&#1072;&#1085;&#1091;%20&#1084;&#1077;&#1088;&#1086;&#1087;&#1088;&#1080;&#1103;&#1090;.docx" TargetMode="External"/><Relationship Id="rId17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4%20&#1086;&#1090;&#1095;&#1077;&#1090;%20&#1087;&#1086;%20&#1087;&#1083;&#1072;&#1085;&#1091;%20&#1084;&#1077;&#1088;&#1086;&#1087;&#1088;&#1080;&#1103;&#1090;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4%20&#1086;&#1090;&#1095;&#1077;&#1090;%20&#1087;&#1086;%20&#1087;&#1083;&#1072;&#1085;&#1091;%20&#1084;&#1077;&#1088;&#1086;&#1087;&#1088;&#1080;&#1103;&#1090;.docx" TargetMode="External"/><Relationship Id="rId20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4%20&#1086;&#1090;&#1095;&#1077;&#1090;%20&#1087;&#1086;%20&#1087;&#1083;&#1072;&#1085;&#1091;%20&#1084;&#1077;&#1088;&#1086;&#1087;&#1088;&#1080;&#1103;&#1090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02501F54A24466362D0BE6ABD0CE54A0A82D68086F5906624736B635FFC190D4379A009EC3F5E4A040EAC90ADC245169589BCD9E04D625tFxEE" TargetMode="External"/><Relationship Id="rId11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4%20&#1086;&#1090;&#1095;&#1077;&#1090;%20&#1087;&#1086;%20&#1087;&#1083;&#1072;&#1085;&#1091;%20&#1084;&#1077;&#1088;&#1086;&#1087;&#1088;&#1080;&#1103;&#1090;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4%20&#1086;&#1090;&#1095;&#1077;&#1090;%20&#1087;&#1086;%20&#1087;&#1083;&#1072;&#1085;&#1091;%20&#1084;&#1077;&#1088;&#1086;&#1087;&#1088;&#1080;&#1103;&#1090;.docx" TargetMode="External"/><Relationship Id="rId23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4%20&#1086;&#1090;&#1095;&#1077;&#1090;%20&#1087;&#1086;%20&#1087;&#1083;&#1072;&#1085;&#1091;%20&#1084;&#1077;&#1088;&#1086;&#1087;&#1088;&#1080;&#1103;&#1090;.docx" TargetMode="External"/><Relationship Id="rId10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4%20&#1086;&#1090;&#1095;&#1077;&#1090;%20&#1087;&#1086;%20&#1087;&#1083;&#1072;&#1085;&#1091;%20&#1084;&#1077;&#1088;&#1086;&#1087;&#1088;&#1080;&#1103;&#1090;.docx" TargetMode="External"/><Relationship Id="rId19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4%20&#1086;&#1090;&#1095;&#1077;&#1090;%20&#1087;&#1086;%20&#1087;&#1083;&#1072;&#1085;&#1091;%20&#1084;&#1077;&#1088;&#1086;&#1087;&#1088;&#1080;&#1103;&#109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F0931AE4C86E0C99991AD505BD1884D33A1E9F9AF5A4AB6E9B3296A9A01AFAF9FD89F27B8AFF87631B1D9955u3s0E" TargetMode="External"/><Relationship Id="rId14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4%20&#1086;&#1090;&#1095;&#1077;&#1090;%20&#1087;&#1086;%20&#1087;&#1083;&#1072;&#1085;&#1091;%20&#1084;&#1077;&#1088;&#1086;&#1087;&#1088;&#1080;&#1103;&#1090;.docx" TargetMode="External"/><Relationship Id="rId22" Type="http://schemas.openxmlformats.org/officeDocument/2006/relationships/hyperlink" Target="file:///N:\&#1054;&#1090;&#1076;&#1077;&#1083;&#1099;\&#1059;&#1087;&#1088;&#1072;&#1074;&#1083;&#1077;&#1085;&#1080;&#1077;%20&#1069;&#1056;\&#1050;&#1086;&#1084;&#1080;&#1090;&#1077;&#1090;%20&#1088;&#1072;&#1079;&#1074;&#1080;&#1090;&#1080;&#1103;%20&#1087;&#1088;&#1077;&#1076;&#1087;&#1088;&#1080;&#1085;&#1080;&#1084;&#1072;&#1090;&#1077;&#1083;&#1100;&#1089;&#1090;&#1074;&#1072;%20&#1080;%20&#1080;&#1085;&#1085;&#1086;&#1074;&#1072;&#1094;&#1080;&#1081;\&#1054;&#1090;&#1076;&#1077;&#1083;%20&#1055;&#1055;&#1080;&#1048;\&#1056;&#1045;&#1040;&#1051;&#1048;&#1047;&#1040;&#1062;&#1048;&#1071;%20&#1052;&#1059;&#1053;&#1048;&#1062;&#1048;&#1055;&#1040;&#1051;&#1068;&#1053;&#1054;&#1049;%20&#1055;&#1056;&#1054;&#1043;&#1056;&#1040;&#1052;&#1052;&#1067;%202023\9.&#1055;&#1077;&#1088;&#1074;&#1099;&#1081;%20&#1096;&#1072;&#1075;\2.&#1058;&#1080;&#1087;&#1086;&#1074;&#1072;&#1103;%20&#1092;&#1086;&#1088;&#1084;&#1072;%20&#1089;&#1086;&#1075;&#1083;&#1072;&#1096;&#1077;&#1085;&#1080;&#1103;%20&#1089;%20&#1087;&#1086;&#1083;&#1091;&#1095;&#1072;&#1090;&#1077;&#1083;&#1103;&#1084;&#1080;\&#1055;&#1088;&#1080;&#1083;&#1086;&#1078;&#1077;&#1085;&#1080;&#1077;%204%20&#1086;&#1090;&#1095;&#1077;&#1090;%20&#1087;&#1086;%20&#1087;&#1083;&#1072;&#1085;&#1091;%20&#1084;&#1077;&#1088;&#1086;&#1087;&#1088;&#1080;&#1103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2217-940B-4A04-BC4F-13C2E661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Черявко Оксана Геннадьевна</dc:creator>
  <cp:keywords/>
  <dc:description/>
  <cp:lastModifiedBy>Ондар Чаяна Владимировна</cp:lastModifiedBy>
  <cp:revision>4</cp:revision>
  <dcterms:created xsi:type="dcterms:W3CDTF">2023-10-23T09:47:00Z</dcterms:created>
  <dcterms:modified xsi:type="dcterms:W3CDTF">2024-02-13T05:51:00Z</dcterms:modified>
</cp:coreProperties>
</file>